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4.45pt;height:22.1pt;mso-position-horizontal-relative:char;mso-position-vertical-relative:line" id="docshapegroup1" coordorigin="0,0" coordsize="9089,442">
            <v:rect style="position:absolute;left:0;top:0;width:9089;height:442" id="docshape2" filled="true" fillcolor="#00b0f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Heading1"/>
        <w:tabs>
          <w:tab w:pos="9524" w:val="left" w:leader="none"/>
        </w:tabs>
        <w:spacing w:before="90"/>
        <w:rPr>
          <w:i/>
        </w:rPr>
      </w:pPr>
      <w:r>
        <w:rPr>
          <w:i/>
          <w:color w:val="030303"/>
          <w:spacing w:val="-31"/>
          <w:w w:val="100"/>
          <w:shd w:fill="D9D9D9" w:color="auto" w:val="clear"/>
        </w:rPr>
        <w:t> </w:t>
      </w:r>
      <w:r>
        <w:rPr>
          <w:i/>
          <w:color w:val="030303"/>
          <w:w w:val="105"/>
          <w:shd w:fill="D9D9D9" w:color="auto" w:val="clear"/>
        </w:rPr>
        <w:t>Consigne</w:t>
      </w:r>
      <w:r>
        <w:rPr>
          <w:i/>
          <w:color w:val="030303"/>
          <w:shd w:fill="D9D9D9" w:color="auto" w:val="clear"/>
        </w:rPr>
        <w:tab/>
      </w:r>
    </w:p>
    <w:p>
      <w:pPr>
        <w:spacing w:before="175"/>
        <w:ind w:left="573" w:right="0" w:firstLine="0"/>
        <w:jc w:val="both"/>
        <w:rPr>
          <w:sz w:val="22"/>
        </w:rPr>
      </w:pPr>
      <w:r>
        <w:rPr>
          <w:color w:val="030303"/>
          <w:w w:val="105"/>
          <w:sz w:val="22"/>
        </w:rPr>
        <w:t>Le   </w:t>
      </w:r>
      <w:r>
        <w:rPr>
          <w:color w:val="030303"/>
          <w:spacing w:val="5"/>
          <w:w w:val="105"/>
          <w:sz w:val="22"/>
        </w:rPr>
        <w:t> </w:t>
      </w:r>
      <w:r>
        <w:rPr>
          <w:color w:val="030303"/>
          <w:w w:val="105"/>
          <w:sz w:val="22"/>
        </w:rPr>
        <w:t>célèbre    </w:t>
      </w:r>
      <w:r>
        <w:rPr>
          <w:color w:val="030303"/>
          <w:spacing w:val="9"/>
          <w:w w:val="105"/>
          <w:sz w:val="22"/>
        </w:rPr>
        <w:t> </w:t>
      </w:r>
      <w:r>
        <w:rPr>
          <w:color w:val="030303"/>
          <w:w w:val="105"/>
          <w:sz w:val="22"/>
        </w:rPr>
        <w:t>critique    </w:t>
      </w:r>
      <w:r>
        <w:rPr>
          <w:color w:val="030303"/>
          <w:spacing w:val="18"/>
          <w:w w:val="105"/>
          <w:sz w:val="22"/>
        </w:rPr>
        <w:t> </w:t>
      </w:r>
      <w:r>
        <w:rPr>
          <w:color w:val="030303"/>
          <w:w w:val="105"/>
          <w:sz w:val="22"/>
        </w:rPr>
        <w:t>musical    </w:t>
      </w:r>
      <w:r>
        <w:rPr>
          <w:color w:val="030303"/>
          <w:spacing w:val="14"/>
          <w:w w:val="105"/>
          <w:sz w:val="22"/>
        </w:rPr>
        <w:t> </w:t>
      </w:r>
      <w:r>
        <w:rPr>
          <w:color w:val="030303"/>
          <w:w w:val="105"/>
          <w:sz w:val="22"/>
        </w:rPr>
        <w:t>Jean</w:t>
      </w:r>
    </w:p>
    <w:p>
      <w:pPr>
        <w:tabs>
          <w:tab w:pos="6210" w:val="left" w:leader="none"/>
        </w:tabs>
        <w:spacing w:before="54"/>
        <w:ind w:left="142" w:right="0" w:firstLine="0"/>
        <w:jc w:val="both"/>
        <w:rPr>
          <w:b/>
          <w:sz w:val="21"/>
        </w:rPr>
      </w:pPr>
      <w:r>
        <w:rPr>
          <w:color w:val="030303"/>
          <w:w w:val="105"/>
          <w:sz w:val="22"/>
        </w:rPr>
        <w:t>Tambien </w:t>
      </w:r>
      <w:r>
        <w:rPr>
          <w:color w:val="030303"/>
          <w:spacing w:val="14"/>
          <w:w w:val="105"/>
          <w:sz w:val="22"/>
        </w:rPr>
        <w:t> </w:t>
      </w:r>
      <w:r>
        <w:rPr>
          <w:color w:val="030303"/>
          <w:w w:val="105"/>
          <w:sz w:val="22"/>
        </w:rPr>
        <w:t>vous </w:t>
      </w:r>
      <w:r>
        <w:rPr>
          <w:color w:val="030303"/>
          <w:spacing w:val="3"/>
          <w:w w:val="105"/>
          <w:sz w:val="22"/>
        </w:rPr>
        <w:t> </w:t>
      </w:r>
      <w:r>
        <w:rPr>
          <w:color w:val="030303"/>
          <w:w w:val="105"/>
          <w:sz w:val="22"/>
        </w:rPr>
        <w:t>a </w:t>
      </w:r>
      <w:r>
        <w:rPr>
          <w:color w:val="030303"/>
          <w:spacing w:val="17"/>
          <w:w w:val="105"/>
          <w:sz w:val="22"/>
        </w:rPr>
        <w:t> </w:t>
      </w:r>
      <w:r>
        <w:rPr>
          <w:color w:val="030303"/>
          <w:w w:val="105"/>
          <w:sz w:val="22"/>
        </w:rPr>
        <w:t>laissé </w:t>
      </w:r>
      <w:r>
        <w:rPr>
          <w:color w:val="030303"/>
          <w:spacing w:val="12"/>
          <w:w w:val="105"/>
          <w:sz w:val="22"/>
        </w:rPr>
        <w:t> </w:t>
      </w:r>
      <w:r>
        <w:rPr>
          <w:color w:val="030303"/>
          <w:w w:val="105"/>
          <w:sz w:val="22"/>
        </w:rPr>
        <w:t>la </w:t>
      </w:r>
      <w:r>
        <w:rPr>
          <w:color w:val="030303"/>
          <w:spacing w:val="11"/>
          <w:w w:val="105"/>
          <w:sz w:val="22"/>
        </w:rPr>
        <w:t> </w:t>
      </w:r>
      <w:r>
        <w:rPr>
          <w:color w:val="030303"/>
          <w:w w:val="105"/>
          <w:sz w:val="22"/>
        </w:rPr>
        <w:t>responsabilité</w:t>
      </w:r>
      <w:r>
        <w:rPr>
          <w:color w:val="030303"/>
          <w:spacing w:val="58"/>
          <w:w w:val="105"/>
          <w:sz w:val="22"/>
        </w:rPr>
        <w:t> </w:t>
      </w:r>
      <w:r>
        <w:rPr>
          <w:color w:val="030303"/>
          <w:w w:val="105"/>
          <w:sz w:val="22"/>
        </w:rPr>
        <w:t>de</w:t>
        <w:tab/>
      </w:r>
      <w:r>
        <w:rPr>
          <w:b/>
          <w:color w:val="4F82BC"/>
          <w:w w:val="105"/>
          <w:sz w:val="21"/>
        </w:rPr>
        <w:t>CRITIK'MUSIQUES</w:t>
      </w:r>
    </w:p>
    <w:p>
      <w:pPr>
        <w:spacing w:line="338" w:lineRule="auto" w:before="64"/>
        <w:ind w:left="143" w:right="1240" w:firstLine="3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4105655</wp:posOffset>
            </wp:positionH>
            <wp:positionV relativeFrom="paragraph">
              <wp:posOffset>368773</wp:posOffset>
            </wp:positionV>
            <wp:extent cx="2521438" cy="12161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43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  <w:w w:val="105"/>
          <w:sz w:val="22"/>
        </w:rPr>
        <w:t>relire  le texte  qu'il  a  rédigé  avant  de  partir  </w:t>
      </w:r>
      <w:r>
        <w:rPr>
          <w:color w:val="030303"/>
          <w:spacing w:val="1"/>
          <w:w w:val="105"/>
          <w:sz w:val="22"/>
        </w:rPr>
        <w:t> </w:t>
      </w:r>
      <w:r>
        <w:rPr>
          <w:color w:val="030303"/>
          <w:w w:val="105"/>
          <w:sz w:val="22"/>
        </w:rPr>
        <w:t>Le Magazine des bonnes musiques</w:t>
      </w:r>
      <w:r>
        <w:rPr>
          <w:color w:val="030303"/>
          <w:spacing w:val="1"/>
          <w:w w:val="105"/>
          <w:sz w:val="22"/>
        </w:rPr>
        <w:t> </w:t>
      </w:r>
      <w:r>
        <w:rPr>
          <w:color w:val="030303"/>
          <w:w w:val="105"/>
          <w:sz w:val="22"/>
        </w:rPr>
        <w:t>en</w:t>
      </w:r>
      <w:r>
        <w:rPr>
          <w:color w:val="030303"/>
          <w:spacing w:val="1"/>
          <w:w w:val="105"/>
          <w:sz w:val="22"/>
        </w:rPr>
        <w:t> </w:t>
      </w:r>
      <w:r>
        <w:rPr>
          <w:color w:val="030303"/>
          <w:w w:val="105"/>
          <w:sz w:val="22"/>
        </w:rPr>
        <w:t>vacances</w:t>
      </w:r>
      <w:r>
        <w:rPr>
          <w:color w:val="030303"/>
          <w:spacing w:val="15"/>
          <w:w w:val="105"/>
          <w:sz w:val="22"/>
        </w:rPr>
        <w:t> </w:t>
      </w:r>
      <w:r>
        <w:rPr>
          <w:color w:val="030303"/>
          <w:w w:val="105"/>
          <w:sz w:val="22"/>
        </w:rPr>
        <w:t>d'été.</w:t>
      </w:r>
    </w:p>
    <w:p>
      <w:pPr>
        <w:spacing w:line="227" w:lineRule="exact" w:before="0"/>
        <w:ind w:left="569" w:right="0" w:firstLine="0"/>
        <w:jc w:val="both"/>
        <w:rPr>
          <w:sz w:val="22"/>
        </w:rPr>
      </w:pPr>
      <w:r>
        <w:rPr>
          <w:color w:val="030303"/>
          <w:w w:val="110"/>
          <w:sz w:val="22"/>
        </w:rPr>
        <w:t>Ce</w:t>
      </w:r>
      <w:r>
        <w:rPr>
          <w:color w:val="030303"/>
          <w:spacing w:val="38"/>
          <w:w w:val="110"/>
          <w:sz w:val="22"/>
        </w:rPr>
        <w:t> </w:t>
      </w:r>
      <w:r>
        <w:rPr>
          <w:color w:val="030303"/>
          <w:w w:val="110"/>
          <w:sz w:val="22"/>
        </w:rPr>
        <w:t>court</w:t>
      </w:r>
      <w:r>
        <w:rPr>
          <w:color w:val="030303"/>
          <w:spacing w:val="44"/>
          <w:w w:val="110"/>
          <w:sz w:val="22"/>
        </w:rPr>
        <w:t> </w:t>
      </w:r>
      <w:r>
        <w:rPr>
          <w:color w:val="030303"/>
          <w:w w:val="110"/>
          <w:sz w:val="22"/>
        </w:rPr>
        <w:t>texte</w:t>
      </w:r>
      <w:r>
        <w:rPr>
          <w:color w:val="030303"/>
          <w:spacing w:val="44"/>
          <w:w w:val="110"/>
          <w:sz w:val="22"/>
        </w:rPr>
        <w:t> </w:t>
      </w:r>
      <w:r>
        <w:rPr>
          <w:color w:val="030303"/>
          <w:w w:val="110"/>
          <w:sz w:val="22"/>
        </w:rPr>
        <w:t>doit</w:t>
      </w:r>
      <w:r>
        <w:rPr>
          <w:color w:val="030303"/>
          <w:spacing w:val="40"/>
          <w:w w:val="110"/>
          <w:sz w:val="22"/>
        </w:rPr>
        <w:t> </w:t>
      </w:r>
      <w:r>
        <w:rPr>
          <w:color w:val="030303"/>
          <w:w w:val="110"/>
          <w:sz w:val="22"/>
        </w:rPr>
        <w:t>expliquer</w:t>
      </w:r>
      <w:r>
        <w:rPr>
          <w:color w:val="030303"/>
          <w:spacing w:val="56"/>
          <w:w w:val="110"/>
          <w:sz w:val="22"/>
        </w:rPr>
        <w:t> </w:t>
      </w:r>
      <w:r>
        <w:rPr>
          <w:color w:val="030303"/>
          <w:w w:val="110"/>
          <w:sz w:val="22"/>
        </w:rPr>
        <w:t>et</w:t>
      </w:r>
      <w:r>
        <w:rPr>
          <w:color w:val="030303"/>
          <w:spacing w:val="45"/>
          <w:w w:val="110"/>
          <w:sz w:val="22"/>
        </w:rPr>
        <w:t> </w:t>
      </w:r>
      <w:r>
        <w:rPr>
          <w:color w:val="030303"/>
          <w:w w:val="110"/>
          <w:sz w:val="22"/>
        </w:rPr>
        <w:t>décrire</w:t>
      </w:r>
    </w:p>
    <w:p>
      <w:pPr>
        <w:spacing w:line="309" w:lineRule="auto" w:before="74"/>
        <w:ind w:left="147" w:right="5180" w:firstLine="0"/>
        <w:jc w:val="both"/>
        <w:rPr>
          <w:rFonts w:ascii="Times New Roman" w:hAnsi="Times New Roman"/>
          <w:sz w:val="20"/>
        </w:rPr>
      </w:pPr>
      <w:r>
        <w:rPr>
          <w:color w:val="030303"/>
          <w:w w:val="110"/>
          <w:sz w:val="22"/>
        </w:rPr>
        <w:t>un extrait musical afin de le publier dans le</w:t>
      </w:r>
      <w:r>
        <w:rPr>
          <w:color w:val="030303"/>
          <w:spacing w:val="1"/>
          <w:w w:val="110"/>
          <w:sz w:val="22"/>
        </w:rPr>
        <w:t> </w:t>
      </w:r>
      <w:r>
        <w:rPr>
          <w:color w:val="030303"/>
          <w:w w:val="110"/>
          <w:sz w:val="22"/>
        </w:rPr>
        <w:t>magazine</w:t>
      </w:r>
      <w:r>
        <w:rPr>
          <w:color w:val="030303"/>
          <w:spacing w:val="1"/>
          <w:w w:val="110"/>
          <w:sz w:val="22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« </w:t>
      </w:r>
      <w:r>
        <w:rPr>
          <w:color w:val="030303"/>
          <w:w w:val="110"/>
          <w:sz w:val="22"/>
        </w:rPr>
        <w:t>Critik'Musiques</w:t>
      </w:r>
      <w:r>
        <w:rPr>
          <w:color w:val="030303"/>
          <w:spacing w:val="1"/>
          <w:w w:val="110"/>
          <w:sz w:val="22"/>
        </w:rPr>
        <w:t> </w:t>
      </w:r>
      <w:r>
        <w:rPr>
          <w:rFonts w:ascii="Times New Roman" w:hAnsi="Times New Roman"/>
          <w:color w:val="030303"/>
          <w:w w:val="110"/>
          <w:sz w:val="19"/>
        </w:rPr>
        <w:t>»</w:t>
      </w:r>
      <w:r>
        <w:rPr>
          <w:rFonts w:ascii="Times New Roman" w:hAnsi="Times New Roman"/>
          <w:color w:val="030303"/>
          <w:spacing w:val="1"/>
          <w:w w:val="110"/>
          <w:sz w:val="19"/>
        </w:rPr>
        <w:t> </w:t>
      </w:r>
      <w:r>
        <w:rPr>
          <w:color w:val="030303"/>
          <w:w w:val="110"/>
          <w:sz w:val="22"/>
        </w:rPr>
        <w:t>dans</w:t>
      </w:r>
      <w:r>
        <w:rPr>
          <w:color w:val="030303"/>
          <w:spacing w:val="68"/>
          <w:w w:val="110"/>
          <w:sz w:val="22"/>
        </w:rPr>
        <w:t> </w:t>
      </w:r>
      <w:r>
        <w:rPr>
          <w:color w:val="030303"/>
          <w:w w:val="110"/>
          <w:sz w:val="22"/>
        </w:rPr>
        <w:t>la</w:t>
      </w:r>
      <w:r>
        <w:rPr>
          <w:color w:val="030303"/>
          <w:spacing w:val="1"/>
          <w:w w:val="110"/>
          <w:sz w:val="22"/>
        </w:rPr>
        <w:t> </w:t>
      </w:r>
      <w:r>
        <w:rPr>
          <w:color w:val="030303"/>
          <w:w w:val="110"/>
          <w:sz w:val="22"/>
        </w:rPr>
        <w:t>rubrique</w:t>
      </w:r>
      <w:r>
        <w:rPr>
          <w:color w:val="030303"/>
          <w:spacing w:val="14"/>
          <w:w w:val="110"/>
          <w:sz w:val="22"/>
        </w:rPr>
        <w:t> </w:t>
      </w:r>
      <w:r>
        <w:rPr>
          <w:rFonts w:ascii="Times New Roman" w:hAnsi="Times New Roman"/>
          <w:color w:val="030303"/>
          <w:w w:val="110"/>
          <w:sz w:val="19"/>
        </w:rPr>
        <w:t>«</w:t>
      </w:r>
      <w:r>
        <w:rPr>
          <w:rFonts w:ascii="Times New Roman" w:hAnsi="Times New Roman"/>
          <w:color w:val="030303"/>
          <w:spacing w:val="19"/>
          <w:w w:val="110"/>
          <w:sz w:val="19"/>
        </w:rPr>
        <w:t> </w:t>
      </w:r>
      <w:r>
        <w:rPr>
          <w:color w:val="030303"/>
          <w:w w:val="110"/>
          <w:sz w:val="22"/>
        </w:rPr>
        <w:t>Zoom</w:t>
      </w:r>
      <w:r>
        <w:rPr>
          <w:color w:val="030303"/>
          <w:spacing w:val="19"/>
          <w:w w:val="110"/>
          <w:sz w:val="22"/>
        </w:rPr>
        <w:t> </w:t>
      </w:r>
      <w:r>
        <w:rPr>
          <w:rFonts w:ascii="Times New Roman" w:hAnsi="Times New Roman"/>
          <w:color w:val="030303"/>
          <w:w w:val="110"/>
          <w:sz w:val="20"/>
        </w:rPr>
        <w:t>».</w:t>
      </w:r>
    </w:p>
    <w:p>
      <w:pPr>
        <w:spacing w:line="309" w:lineRule="auto" w:before="1"/>
        <w:ind w:left="143" w:right="5183" w:firstLine="425"/>
        <w:jc w:val="both"/>
        <w:rPr>
          <w:sz w:val="22"/>
        </w:rPr>
      </w:pPr>
      <w:r>
        <w:rPr>
          <w:color w:val="030303"/>
          <w:w w:val="105"/>
          <w:sz w:val="22"/>
        </w:rPr>
        <w:t>Jean Tambien avait besoin de vacances,</w:t>
      </w:r>
      <w:r>
        <w:rPr>
          <w:color w:val="030303"/>
          <w:spacing w:val="1"/>
          <w:w w:val="105"/>
          <w:sz w:val="22"/>
        </w:rPr>
        <w:t> </w:t>
      </w:r>
      <w:r>
        <w:rPr>
          <w:color w:val="030303"/>
          <w:w w:val="105"/>
          <w:sz w:val="22"/>
        </w:rPr>
        <w:t>car </w:t>
      </w:r>
      <w:r>
        <w:rPr>
          <w:color w:val="030303"/>
          <w:spacing w:val="8"/>
          <w:w w:val="105"/>
          <w:sz w:val="22"/>
        </w:rPr>
        <w:t> </w:t>
      </w:r>
      <w:r>
        <w:rPr>
          <w:color w:val="030303"/>
          <w:w w:val="105"/>
          <w:sz w:val="22"/>
        </w:rPr>
        <w:t>il </w:t>
      </w:r>
      <w:r>
        <w:rPr>
          <w:color w:val="030303"/>
          <w:spacing w:val="18"/>
          <w:w w:val="105"/>
          <w:sz w:val="22"/>
        </w:rPr>
        <w:t> </w:t>
      </w:r>
      <w:r>
        <w:rPr>
          <w:color w:val="030303"/>
          <w:w w:val="105"/>
          <w:sz w:val="22"/>
        </w:rPr>
        <w:t>semble </w:t>
      </w:r>
      <w:r>
        <w:rPr>
          <w:color w:val="030303"/>
          <w:spacing w:val="13"/>
          <w:w w:val="105"/>
          <w:sz w:val="22"/>
        </w:rPr>
        <w:t> </w:t>
      </w:r>
      <w:r>
        <w:rPr>
          <w:color w:val="030303"/>
          <w:w w:val="105"/>
          <w:sz w:val="22"/>
        </w:rPr>
        <w:t>que </w:t>
      </w:r>
      <w:r>
        <w:rPr>
          <w:color w:val="030303"/>
          <w:spacing w:val="24"/>
          <w:w w:val="105"/>
          <w:sz w:val="22"/>
        </w:rPr>
        <w:t> </w:t>
      </w:r>
      <w:r>
        <w:rPr>
          <w:color w:val="030303"/>
          <w:w w:val="105"/>
          <w:sz w:val="22"/>
        </w:rPr>
        <w:t>10 </w:t>
      </w:r>
      <w:r>
        <w:rPr>
          <w:color w:val="030303"/>
          <w:spacing w:val="8"/>
          <w:w w:val="105"/>
          <w:sz w:val="22"/>
        </w:rPr>
        <w:t> </w:t>
      </w:r>
      <w:r>
        <w:rPr>
          <w:color w:val="030303"/>
          <w:w w:val="105"/>
          <w:sz w:val="22"/>
        </w:rPr>
        <w:t>erreurs </w:t>
      </w:r>
      <w:r>
        <w:rPr>
          <w:color w:val="030303"/>
          <w:spacing w:val="7"/>
          <w:w w:val="105"/>
          <w:sz w:val="22"/>
        </w:rPr>
        <w:t> </w:t>
      </w:r>
      <w:r>
        <w:rPr>
          <w:color w:val="030303"/>
          <w:w w:val="105"/>
          <w:sz w:val="22"/>
        </w:rPr>
        <w:t>musicales </w:t>
      </w:r>
      <w:r>
        <w:rPr>
          <w:color w:val="030303"/>
          <w:spacing w:val="13"/>
          <w:w w:val="105"/>
          <w:sz w:val="22"/>
        </w:rPr>
        <w:t> </w:t>
      </w:r>
      <w:r>
        <w:rPr>
          <w:color w:val="030303"/>
          <w:w w:val="105"/>
          <w:sz w:val="22"/>
        </w:rPr>
        <w:t>se</w:t>
      </w:r>
    </w:p>
    <w:p>
      <w:pPr>
        <w:tabs>
          <w:tab w:pos="6227" w:val="left" w:leader="none"/>
        </w:tabs>
        <w:spacing w:line="319" w:lineRule="auto" w:before="0"/>
        <w:ind w:left="147" w:right="2017" w:hanging="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4847844</wp:posOffset>
            </wp:positionH>
            <wp:positionV relativeFrom="paragraph">
              <wp:posOffset>263801</wp:posOffset>
            </wp:positionV>
            <wp:extent cx="1075943" cy="106222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3" cy="106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  <w:w w:val="110"/>
          <w:sz w:val="22"/>
        </w:rPr>
        <w:t>sont</w:t>
      </w:r>
      <w:r>
        <w:rPr>
          <w:color w:val="030303"/>
          <w:spacing w:val="38"/>
          <w:w w:val="110"/>
          <w:sz w:val="22"/>
        </w:rPr>
        <w:t> </w:t>
      </w:r>
      <w:r>
        <w:rPr>
          <w:color w:val="030303"/>
          <w:w w:val="110"/>
          <w:sz w:val="22"/>
        </w:rPr>
        <w:t>glissées</w:t>
      </w:r>
      <w:r>
        <w:rPr>
          <w:color w:val="030303"/>
          <w:spacing w:val="42"/>
          <w:w w:val="110"/>
          <w:sz w:val="22"/>
        </w:rPr>
        <w:t> </w:t>
      </w:r>
      <w:r>
        <w:rPr>
          <w:color w:val="030303"/>
          <w:w w:val="110"/>
          <w:sz w:val="22"/>
        </w:rPr>
        <w:t>dans</w:t>
      </w:r>
      <w:r>
        <w:rPr>
          <w:color w:val="030303"/>
          <w:spacing w:val="37"/>
          <w:w w:val="110"/>
          <w:sz w:val="22"/>
        </w:rPr>
        <w:t> </w:t>
      </w:r>
      <w:r>
        <w:rPr>
          <w:color w:val="030303"/>
          <w:w w:val="110"/>
          <w:sz w:val="22"/>
        </w:rPr>
        <w:t>ce</w:t>
      </w:r>
      <w:r>
        <w:rPr>
          <w:color w:val="030303"/>
          <w:spacing w:val="35"/>
          <w:w w:val="110"/>
          <w:sz w:val="22"/>
        </w:rPr>
        <w:t> </w:t>
      </w:r>
      <w:r>
        <w:rPr>
          <w:color w:val="030303"/>
          <w:w w:val="110"/>
          <w:sz w:val="22"/>
        </w:rPr>
        <w:t>texte.</w:t>
      </w:r>
      <w:r>
        <w:rPr>
          <w:color w:val="030303"/>
          <w:spacing w:val="38"/>
          <w:w w:val="110"/>
          <w:sz w:val="22"/>
        </w:rPr>
        <w:t> </w:t>
      </w:r>
      <w:r>
        <w:rPr>
          <w:color w:val="030303"/>
          <w:w w:val="110"/>
          <w:sz w:val="22"/>
        </w:rPr>
        <w:t>A</w:t>
      </w:r>
      <w:r>
        <w:rPr>
          <w:color w:val="030303"/>
          <w:spacing w:val="37"/>
          <w:w w:val="110"/>
          <w:sz w:val="22"/>
        </w:rPr>
        <w:t> </w:t>
      </w:r>
      <w:r>
        <w:rPr>
          <w:color w:val="030303"/>
          <w:w w:val="110"/>
          <w:sz w:val="22"/>
        </w:rPr>
        <w:t>vous</w:t>
      </w:r>
      <w:r>
        <w:rPr>
          <w:color w:val="030303"/>
          <w:spacing w:val="38"/>
          <w:w w:val="110"/>
          <w:sz w:val="22"/>
        </w:rPr>
        <w:t> </w:t>
      </w:r>
      <w:r>
        <w:rPr>
          <w:color w:val="030303"/>
          <w:w w:val="110"/>
          <w:sz w:val="22"/>
        </w:rPr>
        <w:t>de</w:t>
      </w:r>
      <w:r>
        <w:rPr>
          <w:color w:val="030303"/>
          <w:spacing w:val="57"/>
          <w:w w:val="110"/>
          <w:sz w:val="22"/>
        </w:rPr>
        <w:t> </w:t>
      </w:r>
      <w:r>
        <w:rPr>
          <w:color w:val="030303"/>
          <w:w w:val="110"/>
          <w:sz w:val="22"/>
        </w:rPr>
        <w:t>les</w:t>
        <w:tab/>
      </w:r>
      <w:r>
        <w:rPr>
          <w:color w:val="030303"/>
          <w:w w:val="105"/>
          <w:sz w:val="22"/>
        </w:rPr>
        <w:t>Par</w:t>
      </w:r>
      <w:r>
        <w:rPr>
          <w:color w:val="030303"/>
          <w:spacing w:val="-2"/>
          <w:w w:val="105"/>
          <w:sz w:val="22"/>
        </w:rPr>
        <w:t> </w:t>
      </w:r>
      <w:r>
        <w:rPr>
          <w:color w:val="030303"/>
          <w:w w:val="105"/>
          <w:sz w:val="22"/>
        </w:rPr>
        <w:t>Jean</w:t>
      </w:r>
      <w:r>
        <w:rPr>
          <w:color w:val="030303"/>
          <w:spacing w:val="6"/>
          <w:w w:val="105"/>
          <w:sz w:val="22"/>
        </w:rPr>
        <w:t> </w:t>
      </w:r>
      <w:r>
        <w:rPr>
          <w:color w:val="030303"/>
          <w:w w:val="105"/>
          <w:sz w:val="22"/>
        </w:rPr>
        <w:t>Tambien</w:t>
      </w:r>
      <w:r>
        <w:rPr>
          <w:color w:val="030303"/>
          <w:spacing w:val="-62"/>
          <w:w w:val="105"/>
          <w:sz w:val="22"/>
        </w:rPr>
        <w:t> </w:t>
      </w:r>
      <w:r>
        <w:rPr>
          <w:color w:val="030303"/>
          <w:w w:val="110"/>
          <w:sz w:val="22"/>
        </w:rPr>
        <w:t>retrouver</w:t>
      </w:r>
      <w:r>
        <w:rPr>
          <w:color w:val="030303"/>
          <w:spacing w:val="36"/>
          <w:w w:val="110"/>
          <w:sz w:val="22"/>
        </w:rPr>
        <w:t> </w:t>
      </w:r>
      <w:r>
        <w:rPr>
          <w:color w:val="030303"/>
          <w:w w:val="110"/>
          <w:sz w:val="22"/>
        </w:rPr>
        <w:t>et</w:t>
      </w:r>
      <w:r>
        <w:rPr>
          <w:color w:val="030303"/>
          <w:spacing w:val="30"/>
          <w:w w:val="110"/>
          <w:sz w:val="22"/>
        </w:rPr>
        <w:t> </w:t>
      </w:r>
      <w:r>
        <w:rPr>
          <w:color w:val="030303"/>
          <w:w w:val="110"/>
          <w:sz w:val="22"/>
        </w:rPr>
        <w:t>de</w:t>
      </w:r>
      <w:r>
        <w:rPr>
          <w:color w:val="030303"/>
          <w:spacing w:val="33"/>
          <w:w w:val="110"/>
          <w:sz w:val="22"/>
        </w:rPr>
        <w:t> </w:t>
      </w:r>
      <w:r>
        <w:rPr>
          <w:color w:val="030303"/>
          <w:w w:val="110"/>
          <w:sz w:val="22"/>
        </w:rPr>
        <w:t>les</w:t>
      </w:r>
      <w:r>
        <w:rPr>
          <w:color w:val="030303"/>
          <w:spacing w:val="18"/>
          <w:w w:val="110"/>
          <w:sz w:val="22"/>
        </w:rPr>
        <w:t> </w:t>
      </w:r>
      <w:r>
        <w:rPr>
          <w:color w:val="030303"/>
          <w:w w:val="110"/>
          <w:sz w:val="22"/>
        </w:rPr>
        <w:t>corriger</w:t>
      </w:r>
      <w:r>
        <w:rPr>
          <w:color w:val="030303"/>
          <w:spacing w:val="26"/>
          <w:w w:val="110"/>
          <w:sz w:val="22"/>
        </w:rPr>
        <w:t> </w:t>
      </w:r>
      <w:r>
        <w:rPr>
          <w:color w:val="030303"/>
          <w:w w:val="110"/>
          <w:sz w:val="22"/>
        </w:rPr>
        <w:t>comme</w:t>
      </w:r>
      <w:r>
        <w:rPr>
          <w:color w:val="030303"/>
          <w:spacing w:val="28"/>
          <w:w w:val="110"/>
          <w:sz w:val="22"/>
        </w:rPr>
        <w:t> </w:t>
      </w:r>
      <w:r>
        <w:rPr>
          <w:color w:val="030303"/>
          <w:w w:val="110"/>
          <w:sz w:val="22"/>
        </w:rPr>
        <w:t>dans</w:t>
      </w:r>
    </w:p>
    <w:p>
      <w:pPr>
        <w:spacing w:line="304" w:lineRule="auto" w:before="0"/>
        <w:ind w:left="147" w:right="4520" w:firstLine="0"/>
        <w:jc w:val="left"/>
        <w:rPr>
          <w:sz w:val="22"/>
        </w:rPr>
      </w:pPr>
      <w:r>
        <w:rPr>
          <w:color w:val="030303"/>
          <w:w w:val="110"/>
          <w:sz w:val="22"/>
        </w:rPr>
        <w:t>l'exemple</w:t>
      </w:r>
      <w:r>
        <w:rPr>
          <w:color w:val="030303"/>
          <w:spacing w:val="51"/>
          <w:w w:val="110"/>
          <w:sz w:val="22"/>
        </w:rPr>
        <w:t> </w:t>
      </w:r>
      <w:r>
        <w:rPr>
          <w:color w:val="030303"/>
          <w:w w:val="110"/>
          <w:sz w:val="22"/>
        </w:rPr>
        <w:t>en</w:t>
      </w:r>
      <w:r>
        <w:rPr>
          <w:color w:val="030303"/>
          <w:spacing w:val="42"/>
          <w:w w:val="110"/>
          <w:sz w:val="22"/>
        </w:rPr>
        <w:t> </w:t>
      </w:r>
      <w:r>
        <w:rPr>
          <w:color w:val="030303"/>
          <w:w w:val="110"/>
          <w:sz w:val="22"/>
        </w:rPr>
        <w:t>prenant</w:t>
      </w:r>
      <w:r>
        <w:rPr>
          <w:color w:val="030303"/>
          <w:spacing w:val="53"/>
          <w:w w:val="110"/>
          <w:sz w:val="22"/>
        </w:rPr>
        <w:t> </w:t>
      </w:r>
      <w:r>
        <w:rPr>
          <w:color w:val="030303"/>
          <w:w w:val="110"/>
          <w:sz w:val="22"/>
        </w:rPr>
        <w:t>soin</w:t>
      </w:r>
      <w:r>
        <w:rPr>
          <w:color w:val="030303"/>
          <w:spacing w:val="41"/>
          <w:w w:val="110"/>
          <w:sz w:val="22"/>
        </w:rPr>
        <w:t> </w:t>
      </w:r>
      <w:r>
        <w:rPr>
          <w:color w:val="030303"/>
          <w:w w:val="110"/>
          <w:sz w:val="22"/>
        </w:rPr>
        <w:t>de</w:t>
      </w:r>
      <w:r>
        <w:rPr>
          <w:color w:val="030303"/>
          <w:spacing w:val="61"/>
          <w:w w:val="110"/>
          <w:sz w:val="22"/>
        </w:rPr>
        <w:t> </w:t>
      </w:r>
      <w:r>
        <w:rPr>
          <w:color w:val="030303"/>
          <w:w w:val="110"/>
          <w:sz w:val="22"/>
        </w:rPr>
        <w:t>bien</w:t>
      </w:r>
      <w:r>
        <w:rPr>
          <w:color w:val="030303"/>
          <w:spacing w:val="44"/>
          <w:w w:val="110"/>
          <w:sz w:val="22"/>
        </w:rPr>
        <w:t> </w:t>
      </w:r>
      <w:r>
        <w:rPr>
          <w:color w:val="030303"/>
          <w:w w:val="110"/>
          <w:sz w:val="22"/>
        </w:rPr>
        <w:t>écouter</w:t>
      </w:r>
      <w:r>
        <w:rPr>
          <w:color w:val="030303"/>
          <w:spacing w:val="-65"/>
          <w:w w:val="110"/>
          <w:sz w:val="22"/>
        </w:rPr>
        <w:t> </w:t>
      </w:r>
      <w:r>
        <w:rPr>
          <w:color w:val="030303"/>
          <w:w w:val="105"/>
          <w:sz w:val="22"/>
        </w:rPr>
        <w:t>l'extrait</w:t>
      </w:r>
      <w:r>
        <w:rPr>
          <w:color w:val="030303"/>
          <w:spacing w:val="15"/>
          <w:w w:val="105"/>
          <w:sz w:val="22"/>
        </w:rPr>
        <w:t> </w:t>
      </w:r>
      <w:r>
        <w:rPr>
          <w:color w:val="030303"/>
          <w:w w:val="105"/>
          <w:sz w:val="22"/>
        </w:rPr>
        <w:t>son</w:t>
      </w:r>
      <w:r>
        <w:rPr>
          <w:color w:val="030303"/>
          <w:spacing w:val="-19"/>
          <w:w w:val="105"/>
          <w:sz w:val="22"/>
        </w:rPr>
        <w:t> </w:t>
      </w:r>
      <w:r>
        <w:rPr>
          <w:color w:val="030303"/>
          <w:w w:val="105"/>
          <w:sz w:val="22"/>
        </w:rPr>
        <w:t>ore</w:t>
      </w:r>
      <w:r>
        <w:rPr>
          <w:color w:val="1F1F1F"/>
          <w:w w:val="105"/>
          <w:sz w:val="22"/>
        </w:rPr>
        <w:t>.</w:t>
      </w:r>
    </w:p>
    <w:p>
      <w:pPr>
        <w:spacing w:before="209"/>
        <w:ind w:left="145" w:right="0" w:firstLine="0"/>
        <w:jc w:val="both"/>
        <w:rPr>
          <w:sz w:val="21"/>
        </w:rPr>
      </w:pPr>
      <w:r>
        <w:rPr>
          <w:b/>
          <w:color w:val="4F82BC"/>
          <w:w w:val="105"/>
          <w:sz w:val="21"/>
        </w:rPr>
        <w:t>Liens</w:t>
      </w:r>
      <w:r>
        <w:rPr>
          <w:b/>
          <w:color w:val="4F82BC"/>
          <w:spacing w:val="4"/>
          <w:w w:val="105"/>
          <w:sz w:val="21"/>
        </w:rPr>
        <w:t> </w:t>
      </w:r>
      <w:r>
        <w:rPr>
          <w:b/>
          <w:color w:val="4F82BC"/>
          <w:w w:val="105"/>
          <w:sz w:val="21"/>
        </w:rPr>
        <w:t>de</w:t>
      </w:r>
      <w:r>
        <w:rPr>
          <w:b/>
          <w:color w:val="4F82BC"/>
          <w:spacing w:val="1"/>
          <w:w w:val="105"/>
          <w:sz w:val="21"/>
        </w:rPr>
        <w:t> </w:t>
      </w:r>
      <w:r>
        <w:rPr>
          <w:b/>
          <w:color w:val="4F82BC"/>
          <w:w w:val="105"/>
          <w:sz w:val="21"/>
        </w:rPr>
        <w:t>l'extrait</w:t>
      </w:r>
      <w:r>
        <w:rPr>
          <w:b/>
          <w:color w:val="4F82BC"/>
          <w:spacing w:val="17"/>
          <w:w w:val="105"/>
          <w:sz w:val="21"/>
        </w:rPr>
        <w:t> </w:t>
      </w:r>
      <w:r>
        <w:rPr>
          <w:b/>
          <w:color w:val="4F82BC"/>
          <w:w w:val="105"/>
          <w:sz w:val="21"/>
        </w:rPr>
        <w:t>sonore</w:t>
      </w:r>
      <w:r>
        <w:rPr>
          <w:b/>
          <w:color w:val="4F82BC"/>
          <w:spacing w:val="7"/>
          <w:w w:val="105"/>
          <w:sz w:val="21"/>
        </w:rPr>
        <w:t> </w:t>
      </w:r>
      <w:r>
        <w:rPr>
          <w:color w:val="4F82BC"/>
          <w:w w:val="105"/>
          <w:sz w:val="21"/>
        </w:rPr>
        <w:t>:</w:t>
      </w:r>
    </w:p>
    <w:p>
      <w:pPr>
        <w:spacing w:before="62"/>
        <w:ind w:left="15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505FF"/>
          <w:w w:val="90"/>
          <w:sz w:val="22"/>
          <w:u w:val="single" w:color="0000FF"/>
        </w:rPr>
        <w:t>htt</w:t>
      </w:r>
      <w:r>
        <w:rPr>
          <w:rFonts w:ascii="Times New Roman"/>
          <w:color w:val="0505FF"/>
          <w:spacing w:val="32"/>
          <w:w w:val="90"/>
          <w:sz w:val="22"/>
          <w:u w:val="single" w:color="0000FF"/>
        </w:rPr>
        <w:t> </w:t>
      </w:r>
      <w:r>
        <w:rPr>
          <w:rFonts w:ascii="Times New Roman"/>
          <w:color w:val="0505FF"/>
          <w:w w:val="90"/>
          <w:sz w:val="22"/>
          <w:u w:val="single" w:color="0000FF"/>
        </w:rPr>
        <w:t>ps://</w:t>
      </w:r>
      <w:r>
        <w:rPr>
          <w:rFonts w:ascii="Times New Roman"/>
          <w:color w:val="0505FF"/>
          <w:spacing w:val="5"/>
          <w:w w:val="90"/>
          <w:sz w:val="22"/>
          <w:u w:val="single" w:color="0000FF"/>
        </w:rPr>
        <w:t> </w:t>
      </w:r>
      <w:hyperlink r:id="rId7">
        <w:r>
          <w:rPr>
            <w:rFonts w:ascii="Times New Roman"/>
            <w:color w:val="0505FF"/>
            <w:w w:val="90"/>
            <w:sz w:val="22"/>
            <w:u w:val="single" w:color="0000FF"/>
          </w:rPr>
          <w:t>www</w:t>
        </w:r>
        <w:r>
          <w:rPr>
            <w:rFonts w:ascii="Times New Roman"/>
            <w:color w:val="2B2BFF"/>
            <w:w w:val="90"/>
            <w:sz w:val="22"/>
            <w:u w:val="single" w:color="0000FF"/>
          </w:rPr>
          <w:t>.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yo ut</w:t>
        </w:r>
        <w:r>
          <w:rPr>
            <w:rFonts w:ascii="Times New Roman"/>
            <w:color w:val="0505FF"/>
            <w:spacing w:val="3"/>
            <w:w w:val="90"/>
            <w:sz w:val="22"/>
            <w:u w:val="single" w:color="0000FF"/>
          </w:rPr>
          <w:t> 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u</w:t>
        </w:r>
        <w:r>
          <w:rPr>
            <w:rFonts w:ascii="Times New Roman"/>
            <w:color w:val="0505FF"/>
            <w:spacing w:val="-17"/>
            <w:w w:val="90"/>
            <w:sz w:val="22"/>
            <w:u w:val="single" w:color="0000FF"/>
          </w:rPr>
          <w:t> 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be</w:t>
        </w:r>
        <w:r>
          <w:rPr>
            <w:rFonts w:ascii="Times New Roman"/>
            <w:color w:val="2B2BFF"/>
            <w:w w:val="90"/>
            <w:sz w:val="22"/>
            <w:u w:val="single" w:color="0000FF"/>
          </w:rPr>
          <w:t>.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com/watch?v=</w:t>
        </w:r>
        <w:r>
          <w:rPr>
            <w:rFonts w:ascii="Times New Roman"/>
            <w:color w:val="0505FF"/>
            <w:spacing w:val="128"/>
            <w:sz w:val="22"/>
            <w:u w:val="single" w:color="0000FF"/>
          </w:rPr>
          <w:t> 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je</w:t>
        </w:r>
        <w:r>
          <w:rPr>
            <w:rFonts w:ascii="Times New Roman"/>
            <w:color w:val="0505FF"/>
            <w:spacing w:val="6"/>
            <w:w w:val="90"/>
            <w:sz w:val="22"/>
            <w:u w:val="single" w:color="0000FF"/>
          </w:rPr>
          <w:t> 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uYd8n</w:t>
        </w:r>
        <w:r>
          <w:rPr>
            <w:rFonts w:ascii="Times New Roman"/>
            <w:color w:val="0505FF"/>
            <w:spacing w:val="-21"/>
            <w:w w:val="90"/>
            <w:sz w:val="22"/>
            <w:u w:val="single" w:color="0000FF"/>
          </w:rPr>
          <w:t> </w:t>
        </w:r>
        <w:r>
          <w:rPr>
            <w:rFonts w:ascii="Times New Roman"/>
            <w:color w:val="0505FF"/>
            <w:w w:val="90"/>
            <w:sz w:val="22"/>
            <w:u w:val="single" w:color="0000FF"/>
          </w:rPr>
          <w:t>lt</w:t>
        </w:r>
        <w:r>
          <w:rPr>
            <w:rFonts w:ascii="Times New Roman"/>
            <w:color w:val="0505FF"/>
            <w:spacing w:val="43"/>
            <w:w w:val="90"/>
            <w:sz w:val="22"/>
          </w:rPr>
          <w:t> </w:t>
        </w:r>
      </w:hyperlink>
      <w:r>
        <w:rPr>
          <w:rFonts w:ascii="Times New Roman"/>
          <w:color w:val="0505FF"/>
          <w:w w:val="90"/>
          <w:sz w:val="22"/>
          <w:u w:val="single" w:color="0000FF"/>
        </w:rPr>
        <w:t>Bo</w:t>
      </w: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Heading1"/>
        <w:tabs>
          <w:tab w:pos="10035" w:val="left" w:leader="none"/>
        </w:tabs>
        <w:rPr>
          <w:i/>
        </w:rPr>
      </w:pPr>
      <w:r>
        <w:rPr>
          <w:i/>
          <w:color w:val="030303"/>
          <w:spacing w:val="-8"/>
          <w:w w:val="100"/>
          <w:shd w:fill="D9D9D9" w:color="auto" w:val="clear"/>
        </w:rPr>
        <w:t> </w:t>
      </w:r>
      <w:r>
        <w:rPr>
          <w:i/>
          <w:color w:val="030303"/>
          <w:w w:val="105"/>
          <w:shd w:fill="D9D9D9" w:color="auto" w:val="clear"/>
        </w:rPr>
        <w:t>Descriptif</w:t>
      </w:r>
      <w:r>
        <w:rPr>
          <w:i/>
          <w:color w:val="030303"/>
          <w:spacing w:val="38"/>
          <w:w w:val="105"/>
          <w:shd w:fill="D9D9D9" w:color="auto" w:val="clear"/>
        </w:rPr>
        <w:t> </w:t>
      </w:r>
      <w:r>
        <w:rPr>
          <w:i/>
          <w:color w:val="030303"/>
          <w:w w:val="105"/>
          <w:shd w:fill="D9D9D9" w:color="auto" w:val="clear"/>
        </w:rPr>
        <w:t>de</w:t>
      </w:r>
      <w:r>
        <w:rPr>
          <w:i/>
          <w:color w:val="030303"/>
          <w:spacing w:val="9"/>
          <w:w w:val="105"/>
          <w:shd w:fill="D9D9D9" w:color="auto" w:val="clear"/>
        </w:rPr>
        <w:t> </w:t>
      </w:r>
      <w:r>
        <w:rPr>
          <w:i/>
          <w:color w:val="030303"/>
          <w:w w:val="105"/>
          <w:shd w:fill="D9D9D9" w:color="auto" w:val="clear"/>
        </w:rPr>
        <w:t>l'extrait</w:t>
      </w:r>
      <w:r>
        <w:rPr>
          <w:i/>
          <w:color w:val="030303"/>
          <w:spacing w:val="19"/>
          <w:w w:val="105"/>
          <w:shd w:fill="D9D9D9" w:color="auto" w:val="clear"/>
        </w:rPr>
        <w:t> </w:t>
      </w:r>
      <w:r>
        <w:rPr>
          <w:i/>
          <w:color w:val="030303"/>
          <w:w w:val="105"/>
          <w:shd w:fill="D9D9D9" w:color="auto" w:val="clear"/>
        </w:rPr>
        <w:t>sonore:</w:t>
      </w:r>
      <w:r>
        <w:rPr>
          <w:i/>
          <w:color w:val="030303"/>
          <w:shd w:fill="D9D9D9" w:color="auto" w:val="clear"/>
        </w:rPr>
        <w:tab/>
      </w:r>
    </w:p>
    <w:p>
      <w:pPr>
        <w:pStyle w:val="BodyText"/>
        <w:spacing w:before="7"/>
        <w:rPr>
          <w:rFonts w:ascii="Times New Roman"/>
          <w:i/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159996pt;margin-top:7.632349pt;width:401.65pt;height:107.65pt;mso-position-horizontal-relative:page;mso-position-vertical-relative:paragraph;z-index:-15728128;mso-wrap-distance-left:0;mso-wrap-distance-right:0" type="#_x0000_t202" id="docshape3" filled="false" stroked="true" strokeweight=".6pt" strokecolor="#000000">
            <v:textbox inset="0,0,0,0">
              <w:txbxContent>
                <w:p>
                  <w:pPr>
                    <w:spacing w:before="172"/>
                    <w:ind w:left="1758" w:right="1767" w:firstLine="0"/>
                    <w:jc w:val="center"/>
                    <w:rPr>
                      <w:rFonts w:ascii="Times New Roman" w:hAnsi="Times New Roman"/>
                      <w:b/>
                      <w:i/>
                      <w:sz w:val="27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4F82BC"/>
                      <w:sz w:val="27"/>
                    </w:rPr>
                    <w:t>Concerto*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pacing w:val="5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z w:val="27"/>
                    </w:rPr>
                    <w:t>pour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pacing w:val="1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z w:val="27"/>
                    </w:rPr>
                    <w:t>piano,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pacing w:val="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z w:val="27"/>
                    </w:rPr>
                    <w:t>mouvement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pacing w:val="4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4F82BC"/>
                      <w:sz w:val="27"/>
                    </w:rPr>
                    <w:t>n°2</w:t>
                  </w:r>
                </w:p>
                <w:p>
                  <w:pPr>
                    <w:spacing w:before="72"/>
                    <w:ind w:left="1758" w:right="1744" w:firstLine="0"/>
                    <w:jc w:val="center"/>
                    <w:rPr>
                      <w:sz w:val="22"/>
                    </w:rPr>
                  </w:pPr>
                  <w:r>
                    <w:rPr>
                      <w:color w:val="030303"/>
                      <w:w w:val="110"/>
                      <w:sz w:val="22"/>
                    </w:rPr>
                    <w:t>1932</w:t>
                  </w:r>
                </w:p>
                <w:p>
                  <w:pPr>
                    <w:spacing w:before="73"/>
                    <w:ind w:left="1758" w:right="1757" w:firstLine="0"/>
                    <w:jc w:val="center"/>
                    <w:rPr>
                      <w:sz w:val="22"/>
                    </w:rPr>
                  </w:pPr>
                  <w:r>
                    <w:rPr>
                      <w:color w:val="030303"/>
                      <w:w w:val="105"/>
                      <w:sz w:val="22"/>
                    </w:rPr>
                    <w:t>Maurice</w:t>
                  </w:r>
                  <w:r>
                    <w:rPr>
                      <w:color w:val="030303"/>
                      <w:spacing w:val="-4"/>
                      <w:w w:val="105"/>
                      <w:sz w:val="22"/>
                    </w:rPr>
                    <w:t> </w:t>
                  </w:r>
                  <w:r>
                    <w:rPr>
                      <w:color w:val="030303"/>
                      <w:w w:val="105"/>
                      <w:sz w:val="22"/>
                    </w:rPr>
                    <w:t>RAVEL</w:t>
                  </w:r>
                  <w:r>
                    <w:rPr>
                      <w:color w:val="030303"/>
                      <w:spacing w:val="-12"/>
                      <w:w w:val="105"/>
                      <w:sz w:val="22"/>
                    </w:rPr>
                    <w:t> </w:t>
                  </w:r>
                  <w:r>
                    <w:rPr>
                      <w:color w:val="030303"/>
                      <w:w w:val="105"/>
                      <w:sz w:val="22"/>
                    </w:rPr>
                    <w:t>(1875-1937)</w:t>
                  </w:r>
                </w:p>
                <w:p>
                  <w:pPr>
                    <w:spacing w:line="309" w:lineRule="auto" w:before="194"/>
                    <w:ind w:left="149" w:right="0" w:hanging="5"/>
                    <w:jc w:val="left"/>
                    <w:rPr>
                      <w:sz w:val="22"/>
                    </w:rPr>
                  </w:pPr>
                  <w:r>
                    <w:rPr>
                      <w:color w:val="030303"/>
                      <w:w w:val="110"/>
                      <w:sz w:val="22"/>
                    </w:rPr>
                    <w:t>*Un</w:t>
                  </w:r>
                  <w:r>
                    <w:rPr>
                      <w:color w:val="030303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concerto</w:t>
                  </w:r>
                  <w:r>
                    <w:rPr>
                      <w:color w:val="030303"/>
                      <w:spacing w:val="46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est</w:t>
                  </w:r>
                  <w:r>
                    <w:rPr>
                      <w:color w:val="030303"/>
                      <w:spacing w:val="37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une</w:t>
                  </w:r>
                  <w:r>
                    <w:rPr>
                      <w:color w:val="030303"/>
                      <w:spacing w:val="41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œuvre</w:t>
                  </w:r>
                  <w:r>
                    <w:rPr>
                      <w:color w:val="030303"/>
                      <w:spacing w:val="46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musicale</w:t>
                  </w:r>
                  <w:r>
                    <w:rPr>
                      <w:color w:val="030303"/>
                      <w:spacing w:val="52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composée</w:t>
                  </w:r>
                  <w:r>
                    <w:rPr>
                      <w:color w:val="030303"/>
                      <w:spacing w:val="53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pour</w:t>
                  </w:r>
                  <w:r>
                    <w:rPr>
                      <w:color w:val="030303"/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un</w:t>
                  </w:r>
                  <w:r>
                    <w:rPr>
                      <w:color w:val="030303"/>
                      <w:spacing w:val="40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instrument</w:t>
                  </w:r>
                  <w:r>
                    <w:rPr>
                      <w:color w:val="030303"/>
                      <w:spacing w:val="-64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soliste</w:t>
                  </w:r>
                  <w:r>
                    <w:rPr>
                      <w:color w:val="030303"/>
                      <w:spacing w:val="8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accompagné</w:t>
                  </w:r>
                  <w:r>
                    <w:rPr>
                      <w:color w:val="030303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d'un</w:t>
                  </w:r>
                  <w:r>
                    <w:rPr>
                      <w:color w:val="030303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color w:val="030303"/>
                      <w:w w:val="110"/>
                      <w:sz w:val="22"/>
                    </w:rPr>
                    <w:t>orchestre)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"/>
        <w:rPr>
          <w:rFonts w:ascii="Times New Roman"/>
          <w:i/>
          <w:sz w:val="18"/>
        </w:rPr>
      </w:pPr>
      <w:r>
        <w:rPr/>
        <w:pict>
          <v:group style="position:absolute;margin-left:155.459991pt;margin-top:11.600976pt;width:284.3pt;height:184pt;mso-position-horizontal-relative:page;mso-position-vertical-relative:paragraph;z-index:-15727616;mso-wrap-distance-left:0;mso-wrap-distance-right:0" id="docshapegroup4" coordorigin="3109,232" coordsize="5686,3680">
            <v:shape style="position:absolute;left:3247;top:370;width:5408;height:3404" type="#_x0000_t75" id="docshape5" stroked="false">
              <v:imagedata r:id="rId8" o:title=""/>
            </v:shape>
            <v:shape style="position:absolute;left:3242;top:365;width:5420;height:3411" type="#_x0000_t75" id="docshape6" stroked="false">
              <v:imagedata r:id="rId9" o:title=""/>
            </v:shape>
            <v:rect style="position:absolute;left:3151;top:274;width:5602;height:3596" id="docshape7" filled="false" stroked="true" strokeweight="4.2pt" strokecolor="#000000">
              <v:stroke dashstyle="solid"/>
            </v:rect>
            <v:rect style="position:absolute;left:3235;top:358;width:5434;height:3428" id="docshape8" filled="false" stroked="true" strokeweight="1.44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spacing w:before="0"/>
        <w:ind w:left="146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030303"/>
          <w:w w:val="110"/>
          <w:sz w:val="22"/>
        </w:rPr>
        <w:t>24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20" w:bottom="280" w:left="1300" w:right="460"/>
        </w:sectPr>
      </w:pPr>
    </w:p>
    <w:p>
      <w:pPr>
        <w:tabs>
          <w:tab w:pos="4535" w:val="left" w:leader="none"/>
        </w:tabs>
        <w:spacing w:line="376" w:lineRule="auto" w:before="131"/>
        <w:ind w:left="4039" w:right="954" w:hanging="1917"/>
        <w:jc w:val="right"/>
        <w:rPr>
          <w:i/>
          <w:sz w:val="21"/>
        </w:rPr>
      </w:pPr>
      <w:r>
        <w:rPr/>
        <w:pict>
          <v:group style="position:absolute;margin-left:28.32pt;margin-top:62.919769pt;width:214.45pt;height:160.550pt;mso-position-horizontal-relative:page;mso-position-vertical-relative:page;z-index:-15774720" id="docshapegroup9" coordorigin="566,1258" coordsize="4289,3211">
            <v:shape style="position:absolute;left:4668;top:4200;width:101;height:118" type="#_x0000_t75" id="docshape10" stroked="false">
              <v:imagedata r:id="rId10" o:title=""/>
            </v:shape>
            <v:shape style="position:absolute;left:566;top:1258;width:4289;height:3211" type="#_x0000_t75" id="docshape11" stroked="false">
              <v:imagedata r:id="rId11" o:title=""/>
            </v:shape>
            <v:shape style="position:absolute;left:648;top:1313;width:4128;height:3040" type="#_x0000_t75" id="docshape12" stroked="false">
              <v:imagedata r:id="rId12" o:title=""/>
            </v:shape>
            <v:shape style="position:absolute;left:646;top:1305;width:4128;height:3048" id="docshape13" coordorigin="646,1306" coordsize="4128,3048" path="m1022,2309l1017,2233,1019,2159,1030,2087,1049,2017,1075,1951,1108,1888,1148,1829,1194,1775,1245,1726,1302,1683,1364,1646,1430,1616,1500,1594,1574,1579,1660,1573,1745,1579,1829,1595,1910,1623,1987,1661,2027,1597,2075,1541,2130,1493,2190,1454,2254,1424,2322,1403,2392,1392,2464,1391,2536,1400,2607,1419,2676,1450,2737,1489,2794,1536,2833,1472,2882,1417,2939,1373,3001,1339,3069,1316,3139,1306,3211,1307,3283,1321,3353,1349,3431,1401,3497,1469,3550,1416,3610,1373,3674,1340,3742,1319,3812,1307,3884,1307,3954,1318,4023,1339,4089,1372,4150,1416,4207,1473,4253,1538,4287,1610,4308,1687,4379,1712,4444,1747,4502,1790,4553,1841,4597,1898,4632,1960,4658,2027,4675,2097,4681,2170,4678,2244,4663,2318,4642,2386,4684,2449,4718,2515,4744,2583,4762,2653,4772,2724,4774,2796,4769,2867,4756,2937,4735,3005,4707,3071,4672,3134,4629,3193,4579,3248,4522,3298,4452,3344,4378,3381,4301,3408,4219,3425,4214,3500,4198,3573,4174,3641,4142,3705,4101,3764,4054,3817,4001,3864,3942,3903,3878,3935,3809,3958,3737,3972,3662,3977,3587,3970,3513,3953,3442,3927,3374,3890,3348,3962,3315,4029,3276,4090,3230,4146,3179,4196,3123,4240,3063,4277,2999,4307,2932,4330,2863,4345,2792,4353,2719,4352,2646,4343,2573,4325,2503,4299,2437,4266,2375,4225,2319,4178,2268,4124,2222,4063,2156,4099,2088,4128,2018,4149,1947,4163,1876,4170,1805,4170,1734,4163,1665,4149,1597,4128,1532,4101,1469,4068,1409,4028,1353,3983,1301,3931,1254,3874,1212,3811,1210,3806,1207,3802,1205,3797,1130,3799,1057,3788,989,3765,927,3731,871,3687,823,3634,784,3573,757,3505,742,3432,739,3359,750,3287,773,3218,807,3154,852,3096,791,3053,740,3000,699,2941,670,2876,652,2807,646,2735,653,2663,671,2591,703,2522,749,2458,806,2405,870,2363,942,2334,1018,2318,1022,2309xe" filled="false" stroked="true" strokeweight=".84pt" strokecolor="#5a91c7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color w:val="5B91C6"/>
          <w:w w:val="115"/>
          <w:position w:val="11"/>
          <w:sz w:val="17"/>
        </w:rPr>
        <w:t>/</w:t>
        <w:tab/>
        <w:tab/>
      </w:r>
      <w:r>
        <w:rPr>
          <w:color w:val="030303"/>
          <w:w w:val="115"/>
          <w:sz w:val="21"/>
        </w:rPr>
        <w:t>Nous</w:t>
      </w:r>
      <w:r>
        <w:rPr>
          <w:color w:val="030303"/>
          <w:spacing w:val="-17"/>
          <w:w w:val="115"/>
          <w:sz w:val="21"/>
        </w:rPr>
        <w:t> </w:t>
      </w:r>
      <w:r>
        <w:rPr>
          <w:color w:val="030303"/>
          <w:w w:val="115"/>
          <w:sz w:val="21"/>
        </w:rPr>
        <w:t>sommes</w:t>
      </w:r>
      <w:r>
        <w:rPr>
          <w:color w:val="030303"/>
          <w:spacing w:val="-8"/>
          <w:w w:val="115"/>
          <w:sz w:val="21"/>
        </w:rPr>
        <w:t> </w:t>
      </w:r>
      <w:r>
        <w:rPr>
          <w:color w:val="030303"/>
          <w:w w:val="115"/>
          <w:sz w:val="21"/>
        </w:rPr>
        <w:t>en</w:t>
      </w:r>
      <w:r>
        <w:rPr>
          <w:color w:val="030303"/>
          <w:spacing w:val="-14"/>
          <w:w w:val="115"/>
          <w:sz w:val="21"/>
        </w:rPr>
        <w:t> </w:t>
      </w:r>
      <w:r>
        <w:rPr>
          <w:color w:val="030303"/>
          <w:w w:val="115"/>
          <w:sz w:val="21"/>
        </w:rPr>
        <w:t>présence</w:t>
      </w:r>
      <w:r>
        <w:rPr>
          <w:color w:val="030303"/>
          <w:spacing w:val="-8"/>
          <w:w w:val="115"/>
          <w:sz w:val="21"/>
        </w:rPr>
        <w:t> </w:t>
      </w:r>
      <w:r>
        <w:rPr>
          <w:color w:val="030303"/>
          <w:w w:val="115"/>
          <w:sz w:val="21"/>
        </w:rPr>
        <w:t>d'une</w:t>
      </w:r>
      <w:r>
        <w:rPr>
          <w:color w:val="030303"/>
          <w:spacing w:val="-12"/>
          <w:w w:val="115"/>
          <w:sz w:val="21"/>
        </w:rPr>
        <w:t> </w:t>
      </w:r>
      <w:r>
        <w:rPr>
          <w:color w:val="030303"/>
          <w:w w:val="115"/>
          <w:sz w:val="21"/>
        </w:rPr>
        <w:t>œuvre</w:t>
      </w:r>
      <w:r>
        <w:rPr>
          <w:color w:val="030303"/>
          <w:spacing w:val="-9"/>
          <w:w w:val="115"/>
          <w:sz w:val="21"/>
        </w:rPr>
        <w:t> </w:t>
      </w:r>
      <w:r>
        <w:rPr>
          <w:color w:val="030303"/>
          <w:w w:val="115"/>
          <w:sz w:val="21"/>
        </w:rPr>
        <w:t>de</w:t>
      </w:r>
      <w:r>
        <w:rPr>
          <w:color w:val="030303"/>
          <w:spacing w:val="-64"/>
          <w:w w:val="115"/>
          <w:sz w:val="21"/>
        </w:rPr>
        <w:t> </w:t>
      </w:r>
      <w:r>
        <w:rPr>
          <w:color w:val="030303"/>
          <w:w w:val="115"/>
          <w:sz w:val="21"/>
          <w:u w:val="single" w:color="000000"/>
        </w:rPr>
        <w:t>Wolfgang</w:t>
      </w:r>
      <w:r>
        <w:rPr>
          <w:color w:val="030303"/>
          <w:spacing w:val="28"/>
          <w:w w:val="115"/>
          <w:sz w:val="21"/>
          <w:u w:val="single" w:color="000000"/>
        </w:rPr>
        <w:t> </w:t>
      </w:r>
      <w:r>
        <w:rPr>
          <w:color w:val="030303"/>
          <w:w w:val="115"/>
          <w:sz w:val="21"/>
          <w:u w:val="single" w:color="000000"/>
        </w:rPr>
        <w:t>Mozart</w:t>
      </w:r>
      <w:r>
        <w:rPr>
          <w:color w:val="030303"/>
          <w:spacing w:val="11"/>
          <w:w w:val="115"/>
          <w:sz w:val="21"/>
        </w:rPr>
        <w:t> </w:t>
      </w:r>
      <w:r>
        <w:rPr>
          <w:color w:val="030303"/>
          <w:w w:val="115"/>
          <w:sz w:val="21"/>
        </w:rPr>
        <w:t>intitulée</w:t>
      </w:r>
      <w:r>
        <w:rPr>
          <w:color w:val="030303"/>
          <w:spacing w:val="12"/>
          <w:w w:val="115"/>
          <w:sz w:val="21"/>
        </w:rPr>
        <w:t> </w:t>
      </w:r>
      <w:r>
        <w:rPr>
          <w:i/>
          <w:color w:val="030303"/>
          <w:w w:val="115"/>
          <w:sz w:val="21"/>
        </w:rPr>
        <w:t>Concerto</w:t>
      </w:r>
      <w:r>
        <w:rPr>
          <w:i/>
          <w:color w:val="030303"/>
          <w:spacing w:val="14"/>
          <w:w w:val="115"/>
          <w:sz w:val="21"/>
        </w:rPr>
        <w:t> </w:t>
      </w:r>
      <w:r>
        <w:rPr>
          <w:i/>
          <w:color w:val="030303"/>
          <w:w w:val="115"/>
          <w:sz w:val="21"/>
        </w:rPr>
        <w:t>pour</w:t>
      </w:r>
      <w:r>
        <w:rPr>
          <w:i/>
          <w:color w:val="030303"/>
          <w:spacing w:val="20"/>
          <w:w w:val="115"/>
          <w:sz w:val="21"/>
        </w:rPr>
        <w:t> </w:t>
      </w:r>
      <w:r>
        <w:rPr>
          <w:i/>
          <w:color w:val="030303"/>
          <w:w w:val="115"/>
          <w:sz w:val="21"/>
        </w:rPr>
        <w:t>piano,</w:t>
      </w:r>
    </w:p>
    <w:p>
      <w:pPr>
        <w:pStyle w:val="BodyText"/>
        <w:tabs>
          <w:tab w:pos="4605" w:val="left" w:leader="none"/>
        </w:tabs>
        <w:spacing w:line="175" w:lineRule="auto" w:before="30"/>
        <w:ind w:left="5360" w:hanging="2146"/>
      </w:pPr>
      <w:r>
        <w:rPr>
          <w:rFonts w:ascii="Times New Roman" w:hAnsi="Times New Roman"/>
          <w:i/>
          <w:color w:val="5B91C6"/>
          <w:w w:val="115"/>
          <w:position w:val="-12"/>
          <w:sz w:val="28"/>
        </w:rPr>
        <w:t>I</w:t>
        <w:tab/>
      </w:r>
      <w:r>
        <w:rPr>
          <w:color w:val="030303"/>
          <w:w w:val="115"/>
          <w:u w:val="single" w:color="000000"/>
        </w:rPr>
        <w:t>composée</w:t>
      </w:r>
      <w:r>
        <w:rPr>
          <w:color w:val="030303"/>
          <w:spacing w:val="11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en</w:t>
      </w:r>
      <w:r>
        <w:rPr>
          <w:color w:val="030303"/>
          <w:spacing w:val="3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1832</w:t>
      </w:r>
      <w:r>
        <w:rPr>
          <w:color w:val="030303"/>
          <w:w w:val="115"/>
        </w:rPr>
        <w:t>,</w:t>
      </w:r>
      <w:r>
        <w:rPr>
          <w:color w:val="030303"/>
          <w:spacing w:val="-6"/>
          <w:w w:val="115"/>
        </w:rPr>
        <w:t> </w:t>
      </w:r>
      <w:r>
        <w:rPr>
          <w:color w:val="030303"/>
          <w:w w:val="115"/>
        </w:rPr>
        <w:t>c'est-à-dire</w:t>
      </w:r>
      <w:r>
        <w:rPr>
          <w:color w:val="030303"/>
          <w:spacing w:val="16"/>
          <w:w w:val="115"/>
        </w:rPr>
        <w:t> </w:t>
      </w:r>
      <w:r>
        <w:rPr>
          <w:color w:val="030303"/>
          <w:w w:val="115"/>
        </w:rPr>
        <w:t>à</w:t>
      </w:r>
      <w:r>
        <w:rPr>
          <w:color w:val="030303"/>
          <w:spacing w:val="5"/>
          <w:w w:val="115"/>
        </w:rPr>
        <w:t> </w:t>
      </w:r>
      <w:r>
        <w:rPr>
          <w:color w:val="030303"/>
          <w:w w:val="115"/>
        </w:rPr>
        <w:t>l'époque</w:t>
      </w:r>
    </w:p>
    <w:p>
      <w:pPr>
        <w:pStyle w:val="BodyText"/>
        <w:spacing w:line="367" w:lineRule="auto" w:before="34"/>
        <w:ind w:left="4149" w:right="953" w:firstLine="1211"/>
        <w:jc w:val="right"/>
      </w:pPr>
      <w:r>
        <w:rPr>
          <w:color w:val="030303"/>
          <w:w w:val="115"/>
        </w:rPr>
        <w:t>moderne.</w:t>
      </w:r>
      <w:r>
        <w:rPr>
          <w:color w:val="030303"/>
          <w:spacing w:val="3"/>
          <w:w w:val="115"/>
        </w:rPr>
        <w:t> </w:t>
      </w:r>
      <w:r>
        <w:rPr>
          <w:rFonts w:ascii="Times New Roman" w:hAnsi="Times New Roman"/>
          <w:color w:val="030303"/>
          <w:w w:val="115"/>
          <w:sz w:val="22"/>
        </w:rPr>
        <w:t>À</w:t>
      </w:r>
      <w:r>
        <w:rPr>
          <w:rFonts w:ascii="Times New Roman" w:hAnsi="Times New Roman"/>
          <w:color w:val="030303"/>
          <w:spacing w:val="-5"/>
          <w:w w:val="115"/>
          <w:sz w:val="22"/>
        </w:rPr>
        <w:t> </w:t>
      </w:r>
      <w:r>
        <w:rPr>
          <w:color w:val="030303"/>
          <w:w w:val="115"/>
        </w:rPr>
        <w:t>cette époque,</w:t>
      </w:r>
      <w:r>
        <w:rPr>
          <w:color w:val="030303"/>
          <w:spacing w:val="4"/>
          <w:w w:val="115"/>
        </w:rPr>
        <w:t> </w:t>
      </w:r>
      <w:r>
        <w:rPr>
          <w:color w:val="030303"/>
          <w:w w:val="115"/>
        </w:rPr>
        <w:t>grâce</w:t>
      </w:r>
      <w:r>
        <w:rPr>
          <w:color w:val="030303"/>
          <w:spacing w:val="6"/>
          <w:w w:val="115"/>
        </w:rPr>
        <w:t> </w:t>
      </w:r>
      <w:r>
        <w:rPr>
          <w:color w:val="030303"/>
          <w:w w:val="115"/>
        </w:rPr>
        <w:t>au</w:t>
      </w:r>
      <w:r>
        <w:rPr>
          <w:color w:val="030303"/>
          <w:spacing w:val="-64"/>
          <w:w w:val="115"/>
        </w:rPr>
        <w:t> </w:t>
      </w:r>
      <w:r>
        <w:rPr>
          <w:color w:val="030303"/>
          <w:w w:val="115"/>
        </w:rPr>
        <w:t>développement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du train et de l'avion, le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compositeur</w:t>
      </w:r>
      <w:r>
        <w:rPr>
          <w:color w:val="030303"/>
          <w:spacing w:val="9"/>
          <w:w w:val="115"/>
        </w:rPr>
        <w:t> </w:t>
      </w:r>
      <w:r>
        <w:rPr>
          <w:color w:val="030303"/>
          <w:w w:val="115"/>
        </w:rPr>
        <w:t>de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l'extrait</w:t>
      </w:r>
      <w:r>
        <w:rPr>
          <w:color w:val="030303"/>
          <w:spacing w:val="-2"/>
          <w:w w:val="115"/>
        </w:rPr>
        <w:t> </w:t>
      </w:r>
      <w:r>
        <w:rPr>
          <w:color w:val="030303"/>
          <w:w w:val="115"/>
        </w:rPr>
        <w:t>découvre</w:t>
      </w:r>
      <w:r>
        <w:rPr>
          <w:color w:val="030303"/>
          <w:spacing w:val="2"/>
          <w:w w:val="115"/>
        </w:rPr>
        <w:t> </w:t>
      </w:r>
      <w:r>
        <w:rPr>
          <w:color w:val="030303"/>
          <w:w w:val="115"/>
        </w:rPr>
        <w:t>de</w:t>
      </w:r>
      <w:r>
        <w:rPr>
          <w:color w:val="030303"/>
          <w:spacing w:val="-2"/>
          <w:w w:val="115"/>
        </w:rPr>
        <w:t> </w:t>
      </w:r>
      <w:r>
        <w:rPr>
          <w:color w:val="030303"/>
          <w:w w:val="115"/>
        </w:rPr>
        <w:t>nouveaux</w:t>
      </w:r>
    </w:p>
    <w:p>
      <w:pPr>
        <w:pStyle w:val="BodyText"/>
        <w:tabs>
          <w:tab w:pos="4133" w:val="left" w:leader="none"/>
        </w:tabs>
        <w:spacing w:line="264" w:lineRule="auto" w:before="2"/>
        <w:ind w:left="3482" w:right="959" w:hanging="2624"/>
      </w:pPr>
      <w:r>
        <w:rPr>
          <w:rFonts w:ascii="Times New Roman" w:hAnsi="Times New Roman"/>
          <w:color w:val="5B91C6"/>
          <w:w w:val="115"/>
          <w:position w:val="-11"/>
          <w:sz w:val="18"/>
        </w:rPr>
        <w:t>\</w:t>
        <w:tab/>
        <w:tab/>
      </w:r>
      <w:r>
        <w:rPr>
          <w:color w:val="030303"/>
          <w:w w:val="115"/>
        </w:rPr>
        <w:t>mondes</w:t>
      </w:r>
      <w:r>
        <w:rPr>
          <w:color w:val="030303"/>
          <w:spacing w:val="-17"/>
          <w:w w:val="115"/>
        </w:rPr>
        <w:t> </w:t>
      </w:r>
      <w:r>
        <w:rPr>
          <w:color w:val="030303"/>
          <w:w w:val="115"/>
        </w:rPr>
        <w:t>et</w:t>
      </w:r>
      <w:r>
        <w:rPr>
          <w:color w:val="030303"/>
          <w:spacing w:val="-11"/>
          <w:w w:val="115"/>
        </w:rPr>
        <w:t> </w:t>
      </w:r>
      <w:r>
        <w:rPr>
          <w:color w:val="030303"/>
          <w:w w:val="115"/>
        </w:rPr>
        <w:t>donc</w:t>
      </w:r>
      <w:r>
        <w:rPr>
          <w:color w:val="030303"/>
          <w:spacing w:val="-8"/>
          <w:w w:val="115"/>
        </w:rPr>
        <w:t> </w:t>
      </w:r>
      <w:r>
        <w:rPr>
          <w:color w:val="030303"/>
          <w:w w:val="115"/>
        </w:rPr>
        <w:t>de</w:t>
      </w:r>
      <w:r>
        <w:rPr>
          <w:color w:val="030303"/>
          <w:spacing w:val="-14"/>
          <w:w w:val="115"/>
        </w:rPr>
        <w:t> </w:t>
      </w:r>
      <w:r>
        <w:rPr>
          <w:color w:val="030303"/>
          <w:w w:val="115"/>
        </w:rPr>
        <w:t>nouveaux</w:t>
      </w:r>
      <w:r>
        <w:rPr>
          <w:color w:val="030303"/>
          <w:spacing w:val="-8"/>
          <w:w w:val="115"/>
        </w:rPr>
        <w:t> </w:t>
      </w:r>
      <w:r>
        <w:rPr>
          <w:color w:val="030303"/>
          <w:w w:val="115"/>
        </w:rPr>
        <w:t>univers</w:t>
      </w:r>
      <w:r>
        <w:rPr>
          <w:color w:val="030303"/>
          <w:spacing w:val="-13"/>
          <w:w w:val="115"/>
        </w:rPr>
        <w:t> </w:t>
      </w:r>
      <w:r>
        <w:rPr>
          <w:color w:val="030303"/>
          <w:w w:val="115"/>
        </w:rPr>
        <w:t>musicaux</w:t>
      </w:r>
      <w:r>
        <w:rPr>
          <w:color w:val="030303"/>
          <w:spacing w:val="-64"/>
          <w:w w:val="115"/>
        </w:rPr>
        <w:t> </w:t>
      </w:r>
      <w:r>
        <w:rPr>
          <w:color w:val="030303"/>
          <w:w w:val="115"/>
        </w:rPr>
        <w:t>omme</w:t>
      </w:r>
      <w:r>
        <w:rPr>
          <w:color w:val="030303"/>
          <w:spacing w:val="4"/>
          <w:w w:val="115"/>
        </w:rPr>
        <w:t> </w:t>
      </w:r>
      <w:r>
        <w:rPr>
          <w:color w:val="030303"/>
          <w:w w:val="115"/>
        </w:rPr>
        <w:t>le</w:t>
      </w:r>
      <w:r>
        <w:rPr>
          <w:color w:val="030303"/>
          <w:spacing w:val="-12"/>
          <w:w w:val="115"/>
        </w:rPr>
        <w:t> </w:t>
      </w:r>
      <w:r>
        <w:rPr>
          <w:color w:val="030303"/>
          <w:w w:val="115"/>
        </w:rPr>
        <w:t>Japon,</w:t>
      </w:r>
      <w:r>
        <w:rPr>
          <w:color w:val="030303"/>
          <w:spacing w:val="8"/>
          <w:w w:val="115"/>
        </w:rPr>
        <w:t> </w:t>
      </w:r>
      <w:r>
        <w:rPr>
          <w:color w:val="030303"/>
          <w:w w:val="115"/>
        </w:rPr>
        <w:t>l'Inde</w:t>
      </w:r>
      <w:r>
        <w:rPr>
          <w:color w:val="030303"/>
          <w:spacing w:val="4"/>
          <w:w w:val="115"/>
        </w:rPr>
        <w:t> </w:t>
      </w:r>
      <w:r>
        <w:rPr>
          <w:color w:val="030303"/>
          <w:w w:val="115"/>
        </w:rPr>
        <w:t>ou</w:t>
      </w:r>
      <w:r>
        <w:rPr>
          <w:color w:val="030303"/>
          <w:spacing w:val="-5"/>
          <w:w w:val="115"/>
        </w:rPr>
        <w:t> </w:t>
      </w:r>
      <w:r>
        <w:rPr>
          <w:color w:val="030303"/>
          <w:w w:val="115"/>
        </w:rPr>
        <w:t>encore</w:t>
      </w:r>
      <w:r>
        <w:rPr>
          <w:color w:val="030303"/>
          <w:spacing w:val="10"/>
          <w:w w:val="115"/>
        </w:rPr>
        <w:t> </w:t>
      </w:r>
      <w:r>
        <w:rPr>
          <w:color w:val="030303"/>
          <w:w w:val="115"/>
        </w:rPr>
        <w:t>les</w:t>
      </w:r>
      <w:r>
        <w:rPr>
          <w:color w:val="030303"/>
          <w:spacing w:val="-2"/>
          <w:w w:val="115"/>
        </w:rPr>
        <w:t> </w:t>
      </w:r>
      <w:r>
        <w:rPr>
          <w:color w:val="030303"/>
          <w:w w:val="115"/>
        </w:rPr>
        <w:t>Amériques,</w:t>
      </w:r>
      <w:r>
        <w:rPr>
          <w:color w:val="030303"/>
          <w:spacing w:val="14"/>
          <w:w w:val="115"/>
        </w:rPr>
        <w:t> </w:t>
      </w:r>
      <w:r>
        <w:rPr>
          <w:color w:val="030303"/>
          <w:w w:val="115"/>
        </w:rPr>
        <w:t>qu'il</w:t>
      </w:r>
    </w:p>
    <w:p>
      <w:pPr>
        <w:pStyle w:val="BodyText"/>
        <w:spacing w:line="367" w:lineRule="auto" w:before="113"/>
        <w:ind w:left="3850" w:hanging="1159"/>
      </w:pPr>
      <w:r>
        <w:rPr>
          <w:color w:val="030303"/>
          <w:w w:val="110"/>
        </w:rPr>
        <w:t>intégrera</w:t>
      </w:r>
      <w:r>
        <w:rPr>
          <w:color w:val="030303"/>
          <w:spacing w:val="37"/>
          <w:w w:val="110"/>
        </w:rPr>
        <w:t> </w:t>
      </w:r>
      <w:r>
        <w:rPr>
          <w:color w:val="030303"/>
          <w:w w:val="110"/>
        </w:rPr>
        <w:t>dans</w:t>
      </w:r>
      <w:r>
        <w:rPr>
          <w:color w:val="030303"/>
          <w:spacing w:val="21"/>
          <w:w w:val="110"/>
        </w:rPr>
        <w:t> </w:t>
      </w:r>
      <w:r>
        <w:rPr>
          <w:color w:val="030303"/>
          <w:w w:val="110"/>
        </w:rPr>
        <w:t>sa</w:t>
      </w:r>
      <w:r>
        <w:rPr>
          <w:color w:val="030303"/>
          <w:spacing w:val="23"/>
          <w:w w:val="110"/>
        </w:rPr>
        <w:t> </w:t>
      </w:r>
      <w:r>
        <w:rPr>
          <w:color w:val="030303"/>
          <w:w w:val="110"/>
        </w:rPr>
        <w:t>propre</w:t>
      </w:r>
      <w:r>
        <w:rPr>
          <w:color w:val="030303"/>
          <w:spacing w:val="21"/>
          <w:w w:val="110"/>
        </w:rPr>
        <w:t> </w:t>
      </w:r>
      <w:r>
        <w:rPr>
          <w:color w:val="030303"/>
          <w:w w:val="110"/>
        </w:rPr>
        <w:t>musique</w:t>
      </w:r>
      <w:r>
        <w:rPr>
          <w:color w:val="030303"/>
          <w:spacing w:val="23"/>
          <w:w w:val="110"/>
        </w:rPr>
        <w:t> </w:t>
      </w:r>
      <w:r>
        <w:rPr>
          <w:color w:val="030303"/>
          <w:w w:val="110"/>
        </w:rPr>
        <w:t>comme</w:t>
      </w:r>
      <w:r>
        <w:rPr>
          <w:color w:val="030303"/>
          <w:spacing w:val="24"/>
          <w:w w:val="110"/>
        </w:rPr>
        <w:t> </w:t>
      </w:r>
      <w:r>
        <w:rPr>
          <w:color w:val="030303"/>
          <w:w w:val="110"/>
        </w:rPr>
        <w:t>les</w:t>
      </w:r>
      <w:r>
        <w:rPr>
          <w:color w:val="030303"/>
          <w:spacing w:val="9"/>
          <w:w w:val="110"/>
        </w:rPr>
        <w:t> </w:t>
      </w:r>
      <w:r>
        <w:rPr>
          <w:color w:val="030303"/>
          <w:w w:val="110"/>
        </w:rPr>
        <w:t>sonorités</w:t>
      </w:r>
      <w:r>
        <w:rPr>
          <w:color w:val="030303"/>
          <w:spacing w:val="26"/>
          <w:w w:val="110"/>
        </w:rPr>
        <w:t> </w:t>
      </w:r>
      <w:r>
        <w:rPr>
          <w:color w:val="030303"/>
          <w:w w:val="110"/>
        </w:rPr>
        <w:t>et</w:t>
      </w:r>
      <w:r>
        <w:rPr>
          <w:color w:val="030303"/>
          <w:spacing w:val="33"/>
          <w:w w:val="110"/>
        </w:rPr>
        <w:t> </w:t>
      </w:r>
      <w:r>
        <w:rPr>
          <w:color w:val="030303"/>
          <w:w w:val="110"/>
        </w:rPr>
        <w:t>les</w:t>
      </w:r>
      <w:r>
        <w:rPr>
          <w:color w:val="030303"/>
          <w:spacing w:val="-61"/>
          <w:w w:val="110"/>
        </w:rPr>
        <w:t> </w:t>
      </w:r>
      <w:r>
        <w:rPr>
          <w:color w:val="030303"/>
          <w:w w:val="110"/>
        </w:rPr>
        <w:t>instruments</w:t>
      </w:r>
      <w:r>
        <w:rPr>
          <w:color w:val="030303"/>
          <w:spacing w:val="33"/>
          <w:w w:val="110"/>
        </w:rPr>
        <w:t> </w:t>
      </w:r>
      <w:r>
        <w:rPr>
          <w:color w:val="030303"/>
          <w:w w:val="110"/>
        </w:rPr>
        <w:t>orientaux</w:t>
      </w:r>
      <w:r>
        <w:rPr>
          <w:color w:val="030303"/>
          <w:spacing w:val="30"/>
          <w:w w:val="110"/>
        </w:rPr>
        <w:t> </w:t>
      </w:r>
      <w:r>
        <w:rPr>
          <w:color w:val="030303"/>
          <w:w w:val="110"/>
        </w:rPr>
        <w:t>ou</w:t>
      </w:r>
      <w:r>
        <w:rPr>
          <w:color w:val="030303"/>
          <w:spacing w:val="23"/>
          <w:w w:val="110"/>
        </w:rPr>
        <w:t> </w:t>
      </w:r>
      <w:r>
        <w:rPr>
          <w:color w:val="030303"/>
          <w:w w:val="110"/>
        </w:rPr>
        <w:t>encore</w:t>
      </w:r>
      <w:r>
        <w:rPr>
          <w:color w:val="030303"/>
          <w:spacing w:val="38"/>
          <w:w w:val="110"/>
        </w:rPr>
        <w:t> </w:t>
      </w:r>
      <w:r>
        <w:rPr>
          <w:color w:val="030303"/>
          <w:w w:val="110"/>
        </w:rPr>
        <w:t>la</w:t>
      </w:r>
      <w:r>
        <w:rPr>
          <w:color w:val="030303"/>
          <w:spacing w:val="28"/>
          <w:w w:val="110"/>
        </w:rPr>
        <w:t> </w:t>
      </w:r>
      <w:r>
        <w:rPr>
          <w:color w:val="030303"/>
          <w:w w:val="110"/>
        </w:rPr>
        <w:t>grille</w:t>
      </w:r>
      <w:r>
        <w:rPr>
          <w:color w:val="030303"/>
          <w:spacing w:val="20"/>
          <w:w w:val="110"/>
        </w:rPr>
        <w:t> </w:t>
      </w:r>
      <w:r>
        <w:rPr>
          <w:color w:val="030303"/>
          <w:w w:val="110"/>
        </w:rPr>
        <w:t>de</w:t>
      </w:r>
      <w:r>
        <w:rPr>
          <w:color w:val="030303"/>
          <w:spacing w:val="21"/>
          <w:w w:val="110"/>
        </w:rPr>
        <w:t> </w:t>
      </w:r>
      <w:r>
        <w:rPr>
          <w:color w:val="030303"/>
          <w:w w:val="110"/>
        </w:rPr>
        <w:t>blues.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1973579</wp:posOffset>
            </wp:positionH>
            <wp:positionV relativeFrom="paragraph">
              <wp:posOffset>68954</wp:posOffset>
            </wp:positionV>
            <wp:extent cx="3533790" cy="1824227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9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74" w:lineRule="auto"/>
        <w:ind w:left="145" w:right="954" w:firstLine="712"/>
        <w:jc w:val="both"/>
      </w:pPr>
      <w:r>
        <w:rPr>
          <w:color w:val="030303"/>
          <w:w w:val="115"/>
        </w:rPr>
        <w:t>L'œuvre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proposée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ici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fait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entendre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premier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mouvement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(puisque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le</w:t>
      </w:r>
      <w:r>
        <w:rPr>
          <w:color w:val="030303"/>
          <w:spacing w:val="1"/>
          <w:w w:val="115"/>
        </w:rPr>
        <w:t> </w:t>
      </w:r>
      <w:r>
        <w:rPr>
          <w:i/>
          <w:color w:val="030303"/>
          <w:w w:val="115"/>
        </w:rPr>
        <w:t>Concerto </w:t>
      </w:r>
      <w:r>
        <w:rPr>
          <w:color w:val="030303"/>
          <w:w w:val="115"/>
        </w:rPr>
        <w:t>en contient trois). Ce mouvement  est plutôt vif ce qui permet à l'auditeur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de trouver repos et méditation dans cette partie, contrairement aux quatre autres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mouvements</w:t>
      </w:r>
      <w:r>
        <w:rPr>
          <w:color w:val="030303"/>
          <w:spacing w:val="12"/>
          <w:w w:val="115"/>
        </w:rPr>
        <w:t> </w:t>
      </w:r>
      <w:r>
        <w:rPr>
          <w:color w:val="030303"/>
          <w:w w:val="115"/>
        </w:rPr>
        <w:t>plus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rapides</w:t>
      </w:r>
      <w:r>
        <w:rPr>
          <w:color w:val="030303"/>
          <w:spacing w:val="10"/>
          <w:w w:val="115"/>
        </w:rPr>
        <w:t> </w:t>
      </w:r>
      <w:r>
        <w:rPr>
          <w:color w:val="030303"/>
          <w:w w:val="115"/>
        </w:rPr>
        <w:t>et</w:t>
      </w:r>
      <w:r>
        <w:rPr>
          <w:color w:val="030303"/>
          <w:spacing w:val="14"/>
          <w:w w:val="115"/>
        </w:rPr>
        <w:t> </w:t>
      </w:r>
      <w:r>
        <w:rPr>
          <w:color w:val="030303"/>
          <w:w w:val="115"/>
        </w:rPr>
        <w:t>dansants.</w:t>
      </w:r>
    </w:p>
    <w:p>
      <w:pPr>
        <w:pStyle w:val="BodyText"/>
        <w:spacing w:line="369" w:lineRule="auto" w:before="112"/>
        <w:ind w:left="144" w:right="951" w:firstLine="713"/>
        <w:jc w:val="both"/>
      </w:pPr>
      <w:r>
        <w:rPr>
          <w:color w:val="030303"/>
          <w:w w:val="115"/>
        </w:rPr>
        <w:t>Le début de ce second mouvement fait entendre </w:t>
      </w:r>
      <w:r>
        <w:rPr>
          <w:color w:val="030303"/>
          <w:w w:val="115"/>
          <w:u w:val="single" w:color="000000"/>
        </w:rPr>
        <w:t>l'instrument</w:t>
      </w:r>
      <w:r>
        <w:rPr>
          <w:color w:val="030303"/>
          <w:spacing w:val="1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soliste, ici la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  <w:u w:val="thick" w:color="030303"/>
        </w:rPr>
        <w:t>harpe</w:t>
      </w:r>
      <w:r>
        <w:rPr>
          <w:color w:val="030303"/>
          <w:w w:val="115"/>
        </w:rPr>
        <w:t> qui joue une mélodie assez lente et assez longue. </w:t>
      </w:r>
      <w:r>
        <w:rPr>
          <w:color w:val="030303"/>
          <w:w w:val="115"/>
          <w:u w:val="single" w:color="000000"/>
        </w:rPr>
        <w:t>Les instruments à cordes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pendant ce temps-là ne jouent pas. La mélodie du piano se décompose en deux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parties: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  <w:u w:val="single" w:color="000000"/>
        </w:rPr>
        <w:t>la</w:t>
      </w:r>
      <w:r>
        <w:rPr>
          <w:color w:val="030303"/>
          <w:spacing w:val="68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main</w:t>
      </w:r>
      <w:r>
        <w:rPr>
          <w:color w:val="030303"/>
          <w:spacing w:val="1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gauche</w:t>
      </w:r>
      <w:r>
        <w:rPr>
          <w:color w:val="030303"/>
          <w:spacing w:val="1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joue</w:t>
      </w:r>
      <w:r>
        <w:rPr>
          <w:color w:val="030303"/>
          <w:spacing w:val="1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dans</w:t>
      </w:r>
      <w:r>
        <w:rPr>
          <w:color w:val="030303"/>
          <w:spacing w:val="68"/>
          <w:w w:val="115"/>
          <w:u w:val="single" w:color="000000"/>
        </w:rPr>
        <w:t> </w:t>
      </w:r>
      <w:r>
        <w:rPr>
          <w:color w:val="030303"/>
          <w:w w:val="115"/>
          <w:u w:val="single" w:color="000000"/>
        </w:rPr>
        <w:t>l'aigu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toujours</w:t>
      </w:r>
      <w:r>
        <w:rPr>
          <w:color w:val="030303"/>
          <w:spacing w:val="68"/>
          <w:w w:val="115"/>
        </w:rPr>
        <w:t> </w:t>
      </w:r>
      <w:r>
        <w:rPr>
          <w:color w:val="030303"/>
          <w:w w:val="115"/>
        </w:rPr>
        <w:t>le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même</w:t>
      </w:r>
      <w:r>
        <w:rPr>
          <w:color w:val="030303"/>
          <w:spacing w:val="68"/>
          <w:w w:val="115"/>
        </w:rPr>
        <w:t> </w:t>
      </w:r>
      <w:r>
        <w:rPr>
          <w:color w:val="030303"/>
          <w:w w:val="115"/>
        </w:rPr>
        <w:t>rythme,</w:t>
      </w:r>
      <w:r>
        <w:rPr>
          <w:color w:val="030303"/>
          <w:spacing w:val="68"/>
          <w:w w:val="115"/>
        </w:rPr>
        <w:t> </w:t>
      </w:r>
      <w:r>
        <w:rPr>
          <w:color w:val="030303"/>
          <w:w w:val="115"/>
        </w:rPr>
        <w:t>c'est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l'accompagnement, alors que </w:t>
      </w:r>
      <w:r>
        <w:rPr>
          <w:color w:val="030303"/>
          <w:w w:val="115"/>
          <w:u w:val="single" w:color="000000"/>
        </w:rPr>
        <w:t>la main droite dans le grave</w:t>
      </w:r>
      <w:r>
        <w:rPr>
          <w:color w:val="030303"/>
          <w:w w:val="115"/>
        </w:rPr>
        <w:t> fait entendre la mélodie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principale. Après un début où l'on entend le soliste, l'orchestre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symphonique  le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rejoint pour l'accompagner. Ensemble ils vont dialoguer pour créer </w:t>
      </w:r>
      <w:r>
        <w:rPr>
          <w:color w:val="030303"/>
          <w:w w:val="115"/>
          <w:u w:val="single" w:color="000000"/>
        </w:rPr>
        <w:t>une nuance qui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  <w:u w:val="single" w:color="000000"/>
        </w:rPr>
        <w:t>augmente de plus en plus, ils font ce que l'on appelle un </w:t>
      </w:r>
      <w:r>
        <w:rPr>
          <w:i/>
          <w:color w:val="030303"/>
          <w:w w:val="115"/>
          <w:u w:val="single" w:color="000000"/>
        </w:rPr>
        <w:t>forte </w:t>
      </w:r>
      <w:r>
        <w:rPr>
          <w:i/>
          <w:color w:val="030303"/>
          <w:w w:val="115"/>
          <w:sz w:val="23"/>
          <w:u w:val="single" w:color="000000"/>
        </w:rPr>
        <w:t>(f)</w:t>
      </w:r>
      <w:r>
        <w:rPr>
          <w:i/>
          <w:color w:val="2D2D2D"/>
          <w:w w:val="115"/>
          <w:sz w:val="23"/>
          <w:u w:val="single" w:color="000000"/>
        </w:rPr>
        <w:t>.</w:t>
      </w:r>
      <w:r>
        <w:rPr>
          <w:i/>
          <w:color w:val="2D2D2D"/>
          <w:w w:val="115"/>
          <w:sz w:val="23"/>
        </w:rPr>
        <w:t> </w:t>
      </w:r>
      <w:r>
        <w:rPr>
          <w:color w:val="030303"/>
          <w:w w:val="115"/>
        </w:rPr>
        <w:t>Pour terminer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l'œuvre, la seconde partie de l'extrait fait entendre </w:t>
      </w:r>
      <w:r>
        <w:rPr>
          <w:color w:val="030303"/>
          <w:w w:val="115"/>
          <w:u w:val="single" w:color="000000"/>
        </w:rPr>
        <w:t>un dialogue entre le soliste et un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  <w:u w:val="single" w:color="000000"/>
        </w:rPr>
        <w:t>instrument de l'orchestre, le trombone,</w:t>
      </w:r>
      <w:r>
        <w:rPr>
          <w:color w:val="030303"/>
          <w:w w:val="115"/>
        </w:rPr>
        <w:t> retrouvant l'ambiance de départ, c'est-à-dire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le calme</w:t>
      </w:r>
      <w:r>
        <w:rPr>
          <w:color w:val="030303"/>
          <w:spacing w:val="4"/>
          <w:w w:val="115"/>
        </w:rPr>
        <w:t> </w:t>
      </w:r>
      <w:r>
        <w:rPr>
          <w:color w:val="030303"/>
          <w:w w:val="115"/>
        </w:rPr>
        <w:t>et</w:t>
      </w:r>
      <w:r>
        <w:rPr>
          <w:color w:val="030303"/>
          <w:spacing w:val="17"/>
          <w:w w:val="115"/>
        </w:rPr>
        <w:t> </w:t>
      </w:r>
      <w:r>
        <w:rPr>
          <w:color w:val="030303"/>
          <w:w w:val="115"/>
        </w:rPr>
        <w:t>la</w:t>
      </w:r>
      <w:r>
        <w:rPr>
          <w:color w:val="030303"/>
          <w:spacing w:val="12"/>
          <w:w w:val="115"/>
        </w:rPr>
        <w:t> </w:t>
      </w:r>
      <w:r>
        <w:rPr>
          <w:color w:val="030303"/>
          <w:w w:val="115"/>
        </w:rPr>
        <w:t>p</w:t>
      </w:r>
      <w:r>
        <w:rPr>
          <w:color w:val="030303"/>
          <w:spacing w:val="-36"/>
          <w:w w:val="115"/>
        </w:rPr>
        <w:t> </w:t>
      </w:r>
      <w:r>
        <w:rPr>
          <w:color w:val="030303"/>
          <w:w w:val="115"/>
        </w:rPr>
        <w:t>lénit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ud</w:t>
      </w:r>
      <w:r>
        <w:rPr>
          <w:color w:val="030303"/>
          <w:spacing w:val="-23"/>
          <w:w w:val="115"/>
        </w:rPr>
        <w:t> </w:t>
      </w:r>
      <w:r>
        <w:rPr>
          <w:color w:val="030303"/>
          <w:w w:val="115"/>
        </w:rPr>
        <w:t>e</w:t>
      </w:r>
      <w:r>
        <w:rPr>
          <w:color w:val="2D2D2D"/>
          <w:w w:val="115"/>
        </w:rPr>
        <w:t>.</w:t>
      </w:r>
    </w:p>
    <w:p>
      <w:pPr>
        <w:pStyle w:val="BodyText"/>
        <w:spacing w:line="374" w:lineRule="auto" w:before="132"/>
        <w:ind w:left="145" w:right="973" w:firstLine="712"/>
        <w:jc w:val="both"/>
      </w:pPr>
      <w:r>
        <w:rPr>
          <w:color w:val="030303"/>
          <w:w w:val="115"/>
        </w:rPr>
        <w:t>Pour conclure, l'instrument soliste va jouer très longtemps une alternance de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deux notes tenues dans l'aigu, ce que l'on appelle un trille, l'orchestre quant à lui</w:t>
      </w:r>
      <w:r>
        <w:rPr>
          <w:color w:val="030303"/>
          <w:spacing w:val="1"/>
          <w:w w:val="115"/>
        </w:rPr>
        <w:t> </w:t>
      </w:r>
      <w:r>
        <w:rPr>
          <w:color w:val="030303"/>
          <w:w w:val="115"/>
        </w:rPr>
        <w:t>proposant</w:t>
      </w:r>
      <w:r>
        <w:rPr>
          <w:color w:val="030303"/>
          <w:spacing w:val="14"/>
          <w:w w:val="115"/>
        </w:rPr>
        <w:t> </w:t>
      </w:r>
      <w:r>
        <w:rPr>
          <w:color w:val="030303"/>
          <w:w w:val="115"/>
        </w:rPr>
        <w:t>une</w:t>
      </w:r>
      <w:r>
        <w:rPr>
          <w:color w:val="030303"/>
          <w:spacing w:val="-6"/>
          <w:w w:val="115"/>
        </w:rPr>
        <w:t> </w:t>
      </w:r>
      <w:r>
        <w:rPr>
          <w:color w:val="030303"/>
          <w:w w:val="115"/>
        </w:rPr>
        <w:t>nappe</w:t>
      </w:r>
      <w:r>
        <w:rPr>
          <w:color w:val="030303"/>
          <w:spacing w:val="10"/>
          <w:w w:val="115"/>
        </w:rPr>
        <w:t> </w:t>
      </w:r>
      <w:r>
        <w:rPr>
          <w:color w:val="030303"/>
          <w:w w:val="115"/>
        </w:rPr>
        <w:t>sonore</w:t>
      </w:r>
      <w:r>
        <w:rPr>
          <w:color w:val="030303"/>
          <w:spacing w:val="8"/>
          <w:w w:val="115"/>
        </w:rPr>
        <w:t> </w:t>
      </w:r>
      <w:r>
        <w:rPr>
          <w:color w:val="030303"/>
          <w:w w:val="115"/>
        </w:rPr>
        <w:t>très</w:t>
      </w:r>
      <w:r>
        <w:rPr>
          <w:color w:val="030303"/>
          <w:spacing w:val="2"/>
          <w:w w:val="115"/>
        </w:rPr>
        <w:t> </w:t>
      </w:r>
      <w:r>
        <w:rPr>
          <w:color w:val="030303"/>
          <w:w w:val="115"/>
        </w:rPr>
        <w:t>calme</w:t>
      </w:r>
      <w:r>
        <w:rPr>
          <w:color w:val="030303"/>
          <w:spacing w:val="6"/>
          <w:w w:val="115"/>
        </w:rPr>
        <w:t> </w:t>
      </w:r>
      <w:r>
        <w:rPr>
          <w:color w:val="030303"/>
          <w:w w:val="115"/>
        </w:rPr>
        <w:t>et</w:t>
      </w:r>
      <w:r>
        <w:rPr>
          <w:color w:val="030303"/>
          <w:spacing w:val="18"/>
          <w:w w:val="115"/>
        </w:rPr>
        <w:t> </w:t>
      </w:r>
      <w:r>
        <w:rPr>
          <w:color w:val="030303"/>
          <w:w w:val="115"/>
        </w:rPr>
        <w:t>peu</w:t>
      </w:r>
      <w:r>
        <w:rPr>
          <w:color w:val="030303"/>
          <w:spacing w:val="19"/>
          <w:w w:val="115"/>
        </w:rPr>
        <w:t> </w:t>
      </w:r>
      <w:r>
        <w:rPr>
          <w:color w:val="030303"/>
          <w:w w:val="115"/>
        </w:rPr>
        <w:t>audible.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0" w:right="954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color w:val="030303"/>
          <w:w w:val="110"/>
          <w:sz w:val="22"/>
        </w:rPr>
        <w:t>25</w:t>
      </w:r>
    </w:p>
    <w:sectPr>
      <w:pgSz w:w="11910" w:h="16840"/>
      <w:pgMar w:top="1240" w:bottom="280" w:left="13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Times New Roman" w:hAnsi="Times New Roman" w:eastAsia="Times New Roman" w:cs="Times New Roman"/>
      <w:i/>
      <w:iCs/>
      <w:sz w:val="24"/>
      <w:szCs w:val="24"/>
    </w:rPr>
  </w:style>
  <w:style w:styleId="Title" w:type="paragraph">
    <w:name w:val="Title"/>
    <w:basedOn w:val="Normal"/>
    <w:uiPriority w:val="1"/>
    <w:qFormat/>
    <w:pPr>
      <w:spacing w:before="172"/>
      <w:ind w:left="1758" w:right="1767"/>
      <w:jc w:val="center"/>
    </w:pPr>
    <w:rPr>
      <w:rFonts w:ascii="Times New Roman" w:hAnsi="Times New Roman" w:eastAsia="Times New Roman" w:cs="Times New Roman"/>
      <w:b/>
      <w:bCs/>
      <w:i/>
      <w:iCs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youtube.com/watch?v=jeuYd8nlt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2021-10-09T06:54:13Z</dcterms:created>
  <dcterms:modified xsi:type="dcterms:W3CDTF">2021-10-09T06:54:13Z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LastSaved">
    <vt:filetime>2021-10-09T00:00:00Z</vt:filetime>
  </property>
</Properties>
</file>