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D6ABA" w14:textId="77777777" w:rsidR="00395366" w:rsidRPr="000F1759" w:rsidRDefault="00395366" w:rsidP="00395366">
      <w:pPr>
        <w:spacing w:after="0"/>
        <w:jc w:val="center"/>
        <w:rPr>
          <w:rFonts w:ascii="Times New Roman" w:hAnsi="Times New Roman" w:cs="Times New Roman"/>
          <w:b/>
          <w:bCs/>
          <w:sz w:val="24"/>
          <w:szCs w:val="24"/>
          <w:u w:val="single"/>
        </w:rPr>
      </w:pPr>
      <w:r w:rsidRPr="000F1759">
        <w:rPr>
          <w:rFonts w:ascii="Times New Roman" w:hAnsi="Times New Roman" w:cs="Times New Roman"/>
          <w:b/>
          <w:bCs/>
          <w:sz w:val="24"/>
          <w:szCs w:val="24"/>
          <w:u w:val="single"/>
        </w:rPr>
        <w:t>Collège Edmée VARIN</w:t>
      </w:r>
    </w:p>
    <w:p w14:paraId="61743BEF" w14:textId="77777777" w:rsidR="00395366" w:rsidRDefault="00395366" w:rsidP="00395366">
      <w:pPr>
        <w:spacing w:after="0"/>
        <w:rPr>
          <w:rFonts w:ascii="Times New Roman" w:hAnsi="Times New Roman" w:cs="Times New Roman"/>
          <w:b/>
          <w:bCs/>
          <w:sz w:val="24"/>
          <w:szCs w:val="24"/>
        </w:rPr>
      </w:pPr>
    </w:p>
    <w:p w14:paraId="432C1BE9" w14:textId="77777777" w:rsidR="00395366" w:rsidRPr="000F1759" w:rsidRDefault="00395366" w:rsidP="00395366">
      <w:pPr>
        <w:spacing w:after="0"/>
        <w:rPr>
          <w:rFonts w:ascii="Times New Roman" w:hAnsi="Times New Roman" w:cs="Times New Roman"/>
          <w:b/>
          <w:bCs/>
          <w:sz w:val="24"/>
          <w:szCs w:val="24"/>
          <w:u w:val="single"/>
        </w:rPr>
      </w:pPr>
      <w:r w:rsidRPr="000F1759">
        <w:rPr>
          <w:rFonts w:ascii="Times New Roman" w:hAnsi="Times New Roman" w:cs="Times New Roman"/>
          <w:b/>
          <w:bCs/>
          <w:sz w:val="24"/>
          <w:szCs w:val="24"/>
          <w:u w:val="single"/>
        </w:rPr>
        <w:t>Matière</w:t>
      </w:r>
      <w:r w:rsidRPr="00AD7405">
        <w:rPr>
          <w:rFonts w:ascii="Times New Roman" w:hAnsi="Times New Roman" w:cs="Times New Roman"/>
          <w:b/>
          <w:bCs/>
          <w:sz w:val="24"/>
          <w:szCs w:val="24"/>
        </w:rPr>
        <w:t xml:space="preserve"> : </w:t>
      </w:r>
      <w:r>
        <w:rPr>
          <w:rFonts w:ascii="Times New Roman" w:hAnsi="Times New Roman" w:cs="Times New Roman"/>
          <w:b/>
          <w:bCs/>
          <w:sz w:val="24"/>
          <w:szCs w:val="24"/>
        </w:rPr>
        <w:t>Culture Kanak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F1759">
        <w:rPr>
          <w:rFonts w:ascii="Times New Roman" w:hAnsi="Times New Roman" w:cs="Times New Roman"/>
          <w:b/>
          <w:bCs/>
          <w:sz w:val="24"/>
          <w:szCs w:val="24"/>
          <w:u w:val="single"/>
        </w:rPr>
        <w:t>Continuité pédagogique</w:t>
      </w:r>
      <w:r>
        <w:rPr>
          <w:rFonts w:ascii="Times New Roman" w:hAnsi="Times New Roman" w:cs="Times New Roman"/>
          <w:b/>
          <w:bCs/>
          <w:sz w:val="24"/>
          <w:szCs w:val="24"/>
          <w:u w:val="single"/>
        </w:rPr>
        <w:t xml:space="preserve"> 2021</w:t>
      </w:r>
    </w:p>
    <w:p w14:paraId="493F8E83" w14:textId="3475BC88" w:rsidR="00CE443C" w:rsidRDefault="00395366" w:rsidP="00CE443C">
      <w:pPr>
        <w:spacing w:after="0"/>
        <w:rPr>
          <w:rFonts w:ascii="Times New Roman" w:hAnsi="Times New Roman" w:cs="Times New Roman"/>
          <w:b/>
          <w:bCs/>
          <w:sz w:val="24"/>
          <w:szCs w:val="24"/>
        </w:rPr>
      </w:pPr>
      <w:r w:rsidRPr="000F1759">
        <w:rPr>
          <w:rFonts w:ascii="Times New Roman" w:hAnsi="Times New Roman" w:cs="Times New Roman"/>
          <w:b/>
          <w:bCs/>
          <w:sz w:val="24"/>
          <w:szCs w:val="24"/>
          <w:u w:val="single"/>
        </w:rPr>
        <w:t>Classe </w:t>
      </w:r>
      <w:r w:rsidRPr="00AD7405">
        <w:rPr>
          <w:rFonts w:ascii="Times New Roman" w:hAnsi="Times New Roman" w:cs="Times New Roman"/>
          <w:b/>
          <w:bCs/>
          <w:sz w:val="24"/>
          <w:szCs w:val="24"/>
        </w:rPr>
        <w:t xml:space="preserve">: </w:t>
      </w:r>
      <w:r>
        <w:rPr>
          <w:rFonts w:ascii="Times New Roman" w:hAnsi="Times New Roman" w:cs="Times New Roman"/>
          <w:b/>
          <w:bCs/>
          <w:sz w:val="24"/>
          <w:szCs w:val="24"/>
        </w:rPr>
        <w:t>6ème</w:t>
      </w:r>
      <w:r>
        <w:rPr>
          <w:rFonts w:ascii="Times New Roman" w:hAnsi="Times New Roman" w:cs="Times New Roman"/>
          <w:b/>
          <w:bCs/>
          <w:sz w:val="24"/>
          <w:szCs w:val="24"/>
        </w:rPr>
        <w:tab/>
      </w:r>
    </w:p>
    <w:p w14:paraId="23CE842D" w14:textId="77777777" w:rsidR="00395366" w:rsidRPr="00395366" w:rsidRDefault="00395366" w:rsidP="00CE443C">
      <w:pPr>
        <w:spacing w:after="0"/>
        <w:rPr>
          <w:rFonts w:ascii="Times New Roman" w:hAnsi="Times New Roman" w:cs="Times New Roman"/>
          <w:b/>
          <w:bCs/>
          <w:sz w:val="24"/>
          <w:szCs w:val="24"/>
        </w:rPr>
      </w:pPr>
    </w:p>
    <w:p w14:paraId="08A3B01A" w14:textId="77777777" w:rsidR="00395366" w:rsidRDefault="00395366" w:rsidP="00CE443C">
      <w:pPr>
        <w:spacing w:after="0"/>
        <w:rPr>
          <w:rFonts w:ascii="Times New Roman" w:hAnsi="Times New Roman" w:cs="Times New Roman"/>
        </w:rPr>
      </w:pPr>
    </w:p>
    <w:tbl>
      <w:tblPr>
        <w:tblStyle w:val="Grilledutableau"/>
        <w:tblW w:w="0" w:type="auto"/>
        <w:jc w:val="center"/>
        <w:shd w:val="clear" w:color="auto" w:fill="D0CECE" w:themeFill="background2" w:themeFillShade="E6"/>
        <w:tblLook w:val="04A0" w:firstRow="1" w:lastRow="0" w:firstColumn="1" w:lastColumn="0" w:noHBand="0" w:noVBand="1"/>
      </w:tblPr>
      <w:tblGrid>
        <w:gridCol w:w="9062"/>
      </w:tblGrid>
      <w:tr w:rsidR="00395366" w:rsidRPr="00395366" w14:paraId="0D2F47AA" w14:textId="77777777" w:rsidTr="00395366">
        <w:trPr>
          <w:jc w:val="center"/>
        </w:trPr>
        <w:tc>
          <w:tcPr>
            <w:tcW w:w="9062" w:type="dxa"/>
            <w:shd w:val="clear" w:color="auto" w:fill="D0CECE" w:themeFill="background2" w:themeFillShade="E6"/>
          </w:tcPr>
          <w:p w14:paraId="2F528E71" w14:textId="44748743" w:rsidR="00395366" w:rsidRPr="00395366" w:rsidRDefault="00395366" w:rsidP="00395366">
            <w:pPr>
              <w:jc w:val="center"/>
              <w:rPr>
                <w:rFonts w:ascii="Times New Roman" w:hAnsi="Times New Roman" w:cs="Times New Roman"/>
                <w:sz w:val="24"/>
                <w:szCs w:val="24"/>
              </w:rPr>
            </w:pPr>
            <w:r w:rsidRPr="00395366">
              <w:rPr>
                <w:rFonts w:ascii="Times New Roman" w:hAnsi="Times New Roman" w:cs="Times New Roman"/>
                <w:sz w:val="28"/>
                <w:szCs w:val="28"/>
              </w:rPr>
              <w:t>La case dans la Culture kanak</w:t>
            </w:r>
          </w:p>
        </w:tc>
      </w:tr>
    </w:tbl>
    <w:p w14:paraId="1C25F202" w14:textId="77777777" w:rsidR="00395366" w:rsidRDefault="00395366" w:rsidP="00CE443C">
      <w:pPr>
        <w:spacing w:after="0"/>
        <w:rPr>
          <w:rFonts w:ascii="Times New Roman" w:hAnsi="Times New Roman" w:cs="Times New Roman"/>
        </w:rPr>
      </w:pPr>
    </w:p>
    <w:p w14:paraId="4AB27D85" w14:textId="35FE39A3" w:rsidR="00663CAA" w:rsidRDefault="00663CAA" w:rsidP="00CE443C">
      <w:pPr>
        <w:spacing w:after="0"/>
        <w:rPr>
          <w:rFonts w:ascii="Times New Roman" w:hAnsi="Times New Roman" w:cs="Times New Roman"/>
        </w:rPr>
      </w:pPr>
    </w:p>
    <w:p w14:paraId="018BEF0E" w14:textId="26C4CEC0" w:rsidR="00663CAA" w:rsidRDefault="00663CAA" w:rsidP="00CE443C">
      <w:pPr>
        <w:spacing w:after="0"/>
        <w:rPr>
          <w:rFonts w:ascii="Times New Roman" w:hAnsi="Times New Roman" w:cs="Times New Roman"/>
        </w:rPr>
      </w:pPr>
      <w:r w:rsidRPr="00663CAA">
        <w:rPr>
          <w:rFonts w:ascii="Times New Roman" w:hAnsi="Times New Roman" w:cs="Times New Roman"/>
          <w:b/>
          <w:bCs/>
          <w:u w:val="single"/>
        </w:rPr>
        <w:t>Doc1 </w:t>
      </w:r>
      <w:r>
        <w:rPr>
          <w:rFonts w:ascii="Times New Roman" w:hAnsi="Times New Roman" w:cs="Times New Roman"/>
        </w:rPr>
        <w:t>: La structure architecturale de la case kanak.</w:t>
      </w:r>
    </w:p>
    <w:p w14:paraId="7B313077" w14:textId="291D3ED7" w:rsidR="00663CAA" w:rsidRDefault="00CE443C" w:rsidP="00CE443C">
      <w:pPr>
        <w:spacing w:after="0"/>
        <w:rPr>
          <w:rFonts w:ascii="Times New Roman" w:hAnsi="Times New Roman" w:cs="Times New Roman"/>
        </w:rPr>
      </w:pPr>
      <w:r>
        <w:rPr>
          <w:rFonts w:ascii="Times New Roman" w:hAnsi="Times New Roman" w:cs="Times New Roman"/>
          <w:noProof/>
        </w:rPr>
        <w:drawing>
          <wp:inline distT="0" distB="0" distL="0" distR="0" wp14:anchorId="55B44E3B" wp14:editId="3E21EB51">
            <wp:extent cx="2562225" cy="3343910"/>
            <wp:effectExtent l="76200" t="76200" r="142875" b="1422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extLst>
                        <a:ext uri="{28A0092B-C50C-407E-A947-70E740481C1C}">
                          <a14:useLocalDpi xmlns:a14="http://schemas.microsoft.com/office/drawing/2010/main" val="0"/>
                        </a:ext>
                      </a:extLst>
                    </a:blip>
                    <a:stretch>
                      <a:fillRect/>
                    </a:stretch>
                  </pic:blipFill>
                  <pic:spPr>
                    <a:xfrm>
                      <a:off x="0" y="0"/>
                      <a:ext cx="2569575" cy="3353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rPr>
        <w:drawing>
          <wp:inline distT="0" distB="0" distL="0" distR="0" wp14:anchorId="44DEB6A0" wp14:editId="14BA2183">
            <wp:extent cx="2463173" cy="30213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6" cstate="print">
                      <a:extLst>
                        <a:ext uri="{28A0092B-C50C-407E-A947-70E740481C1C}">
                          <a14:useLocalDpi xmlns:a14="http://schemas.microsoft.com/office/drawing/2010/main" val="0"/>
                        </a:ext>
                      </a:extLst>
                    </a:blip>
                    <a:srcRect l="3803" t="2755" r="62632" b="69804"/>
                    <a:stretch/>
                  </pic:blipFill>
                  <pic:spPr bwMode="auto">
                    <a:xfrm>
                      <a:off x="0" y="0"/>
                      <a:ext cx="2464696" cy="3023198"/>
                    </a:xfrm>
                    <a:prstGeom prst="rect">
                      <a:avLst/>
                    </a:prstGeom>
                    <a:ln>
                      <a:noFill/>
                    </a:ln>
                    <a:extLst>
                      <a:ext uri="{53640926-AAD7-44D8-BBD7-CCE9431645EC}">
                        <a14:shadowObscured xmlns:a14="http://schemas.microsoft.com/office/drawing/2010/main"/>
                      </a:ext>
                    </a:extLst>
                  </pic:spPr>
                </pic:pic>
              </a:graphicData>
            </a:graphic>
          </wp:inline>
        </w:drawing>
      </w:r>
    </w:p>
    <w:p w14:paraId="08C87143" w14:textId="5BE9AE2C" w:rsidR="00CE443C" w:rsidRPr="00663CAA" w:rsidRDefault="00663CAA" w:rsidP="00CE443C">
      <w:pPr>
        <w:spacing w:after="0"/>
        <w:rPr>
          <w:rFonts w:ascii="Times New Roman" w:hAnsi="Times New Roman" w:cs="Times New Roman"/>
          <w:b/>
          <w:bCs/>
        </w:rPr>
      </w:pPr>
      <w:r w:rsidRPr="00663CAA">
        <w:rPr>
          <w:rFonts w:ascii="Times New Roman" w:hAnsi="Times New Roman" w:cs="Times New Roman"/>
          <w:b/>
          <w:bCs/>
          <w:u w:val="single"/>
        </w:rPr>
        <w:t>Source </w:t>
      </w:r>
      <w:r w:rsidRPr="00663CAA">
        <w:rPr>
          <w:rFonts w:ascii="Times New Roman" w:hAnsi="Times New Roman" w:cs="Times New Roman"/>
          <w:b/>
          <w:bCs/>
        </w:rPr>
        <w:t>: @MuseeDeNC</w:t>
      </w:r>
    </w:p>
    <w:p w14:paraId="425D94BC" w14:textId="77777777" w:rsidR="00663CAA" w:rsidRDefault="00663CAA" w:rsidP="00CE443C">
      <w:pPr>
        <w:spacing w:after="0"/>
        <w:rPr>
          <w:rFonts w:ascii="Times New Roman" w:hAnsi="Times New Roman" w:cs="Times New Roman"/>
        </w:rPr>
      </w:pPr>
    </w:p>
    <w:p w14:paraId="2BE865EB" w14:textId="57A998CE" w:rsidR="00663CAA" w:rsidRDefault="00663CAA" w:rsidP="00CE443C">
      <w:pPr>
        <w:spacing w:after="0"/>
        <w:rPr>
          <w:rFonts w:ascii="Times New Roman" w:hAnsi="Times New Roman" w:cs="Times New Roman"/>
        </w:rPr>
      </w:pPr>
    </w:p>
    <w:p w14:paraId="4EB6AC96" w14:textId="6B5537D4" w:rsidR="00663CAA" w:rsidRPr="00395366" w:rsidRDefault="00663CAA" w:rsidP="00CE443C">
      <w:pPr>
        <w:spacing w:after="0"/>
        <w:rPr>
          <w:rFonts w:ascii="Times New Roman" w:hAnsi="Times New Roman" w:cs="Times New Roman"/>
          <w:b/>
          <w:bCs/>
        </w:rPr>
      </w:pPr>
      <w:r w:rsidRPr="00395366">
        <w:rPr>
          <w:rFonts w:ascii="Times New Roman" w:hAnsi="Times New Roman" w:cs="Times New Roman"/>
          <w:b/>
          <w:bCs/>
          <w:noProof/>
          <w:u w:val="single"/>
        </w:rPr>
        <mc:AlternateContent>
          <mc:Choice Requires="wps">
            <w:drawing>
              <wp:anchor distT="45720" distB="45720" distL="114300" distR="114300" simplePos="0" relativeHeight="251659264" behindDoc="0" locked="0" layoutInCell="1" allowOverlap="1" wp14:anchorId="42E9AA99" wp14:editId="121E701D">
                <wp:simplePos x="0" y="0"/>
                <wp:positionH relativeFrom="column">
                  <wp:posOffset>-175895</wp:posOffset>
                </wp:positionH>
                <wp:positionV relativeFrom="paragraph">
                  <wp:posOffset>245745</wp:posOffset>
                </wp:positionV>
                <wp:extent cx="5819775" cy="1847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847850"/>
                        </a:xfrm>
                        <a:prstGeom prst="rect">
                          <a:avLst/>
                        </a:prstGeom>
                        <a:solidFill>
                          <a:srgbClr val="FFFFFF"/>
                        </a:solidFill>
                        <a:ln w="9525">
                          <a:solidFill>
                            <a:srgbClr val="000000"/>
                          </a:solidFill>
                          <a:miter lim="800000"/>
                          <a:headEnd/>
                          <a:tailEnd/>
                        </a:ln>
                      </wps:spPr>
                      <wps:txbx>
                        <w:txbxContent>
                          <w:p w14:paraId="28A6E730" w14:textId="56848A06" w:rsidR="00663CAA" w:rsidRPr="00663CAA" w:rsidRDefault="00663CAA" w:rsidP="00663CAA">
                            <w:pPr>
                              <w:spacing w:after="0"/>
                              <w:rPr>
                                <w:rFonts w:ascii="Times New Roman" w:hAnsi="Times New Roman" w:cs="Times New Roman"/>
                                <w:sz w:val="28"/>
                                <w:szCs w:val="28"/>
                              </w:rPr>
                            </w:pPr>
                            <w:r w:rsidRPr="00663CAA">
                              <w:rPr>
                                <w:rFonts w:ascii="Times New Roman" w:hAnsi="Times New Roman" w:cs="Times New Roman"/>
                                <w:color w:val="291C0C"/>
                                <w:sz w:val="24"/>
                                <w:szCs w:val="24"/>
                              </w:rPr>
                              <w:t>La forme architecturale de la case est le symbole de la société Kanak. Le poteau central est le chef ou l’ainé et il assure le lien au monde des ancêtres qui le conseillent pour orienter la vie de la tribu. Les poteaux, symboles des clans, restent autonomes mais rayonnent avec l’ainé. La forme du cercle offre l’harmonie et l’égalité de l’échange. Les autres éléments représentent les individus et leur rang selon qu’ils soient la panne sablière, les chevrons, la paille, ou la liane qui unit l’ensemble comme est unie la société.</w:t>
                            </w:r>
                            <w:r w:rsidRPr="00663CAA">
                              <w:rPr>
                                <w:rFonts w:ascii="Times New Roman" w:hAnsi="Times New Roman" w:cs="Times New Roman"/>
                                <w:color w:val="291C0C"/>
                                <w:sz w:val="24"/>
                                <w:szCs w:val="24"/>
                              </w:rPr>
                              <w:br/>
                              <w:t>Au sommet de la case, alignée dans le prolongement du poteau central, la flèche faitière représente l’ancêtre et symbolise le clan. La conque positionnée dans la partie supérieure symbolise la voix de l’ainé et l’appel des clans.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9AA99" id="_x0000_t202" coordsize="21600,21600" o:spt="202" path="m,l,21600r21600,l21600,xe">
                <v:stroke joinstyle="miter"/>
                <v:path gradientshapeok="t" o:connecttype="rect"/>
              </v:shapetype>
              <v:shape id="Zone de texte 2" o:spid="_x0000_s1026" type="#_x0000_t202" style="position:absolute;margin-left:-13.85pt;margin-top:19.35pt;width:458.25pt;height:1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">
                <v:textbox>
                  <w:txbxContent>
                    <w:p w14:paraId="28A6E730" w14:textId="56848A06" w:rsidR="00663CAA" w:rsidRPr="00663CAA" w:rsidRDefault="00663CAA" w:rsidP="00663CAA">
                      <w:pPr>
                        <w:spacing w:after="0"/>
                        <w:rPr>
                          <w:rFonts w:ascii="Times New Roman" w:hAnsi="Times New Roman" w:cs="Times New Roman"/>
                          <w:sz w:val="28"/>
                          <w:szCs w:val="28"/>
                        </w:rPr>
                      </w:pPr>
                      <w:r w:rsidRPr="00663CAA">
                        <w:rPr>
                          <w:rFonts w:ascii="Times New Roman" w:hAnsi="Times New Roman" w:cs="Times New Roman"/>
                          <w:color w:val="291C0C"/>
                          <w:sz w:val="24"/>
                          <w:szCs w:val="24"/>
                        </w:rPr>
                        <w:t>La forme architecturale de la case est le symbole de la société Kanak. Le poteau central est le chef ou l’ainé et il assure le lien au monde des ancêtres qui le conseillent pour orienter la vie de la tribu. Les poteaux, symboles des clans, restent autonomes mais rayonnent avec l’ainé. La forme du cercle offre l’harmonie et l’égalité de l’échange. Les autres éléments représentent les individus et leur rang selon qu’ils soient la panne sablière, les chevrons, la paille, ou la liane qui unit l’ensemble comme est unie la société.</w:t>
                      </w:r>
                      <w:r w:rsidRPr="00663CAA">
                        <w:rPr>
                          <w:rFonts w:ascii="Times New Roman" w:hAnsi="Times New Roman" w:cs="Times New Roman"/>
                          <w:color w:val="291C0C"/>
                          <w:sz w:val="24"/>
                          <w:szCs w:val="24"/>
                        </w:rPr>
                        <w:br/>
                        <w:t>Au sommet de la case, alignée dans le prolongement du poteau central, la flèche faitière représente l’ancêtre et symbolise le clan. La conque positionnée dans la partie supérieure symbolise la voix de l’ainé et l’appel des clans.</w:t>
                      </w:r>
                    </w:p>
                  </w:txbxContent>
                </v:textbox>
                <w10:wrap type="square"/>
              </v:shape>
            </w:pict>
          </mc:Fallback>
        </mc:AlternateContent>
      </w:r>
      <w:r w:rsidRPr="00395366">
        <w:rPr>
          <w:rFonts w:ascii="Times New Roman" w:hAnsi="Times New Roman" w:cs="Times New Roman"/>
          <w:b/>
          <w:bCs/>
          <w:u w:val="single"/>
        </w:rPr>
        <w:t>Doc 2</w:t>
      </w:r>
      <w:r w:rsidRPr="00395366">
        <w:rPr>
          <w:rFonts w:ascii="Times New Roman" w:hAnsi="Times New Roman" w:cs="Times New Roman"/>
          <w:b/>
          <w:bCs/>
        </w:rPr>
        <w:t xml:space="preserve"> : </w:t>
      </w:r>
      <w:r w:rsidR="00395366" w:rsidRPr="00395366">
        <w:rPr>
          <w:rFonts w:ascii="Times New Roman" w:hAnsi="Times New Roman" w:cs="Times New Roman"/>
          <w:b/>
          <w:bCs/>
        </w:rPr>
        <w:t>L’expression symbolique des composant de la case traditionnelle kanak</w:t>
      </w:r>
    </w:p>
    <w:p w14:paraId="27C60720" w14:textId="301428A8" w:rsidR="00663CAA" w:rsidRPr="00395366" w:rsidRDefault="00395366" w:rsidP="00CE443C">
      <w:pPr>
        <w:spacing w:after="0"/>
        <w:rPr>
          <w:rFonts w:ascii="Times New Roman" w:hAnsi="Times New Roman" w:cs="Times New Roman"/>
          <w:b/>
          <w:bCs/>
        </w:rPr>
      </w:pPr>
      <w:r w:rsidRPr="00395366">
        <w:rPr>
          <w:rFonts w:ascii="Times New Roman" w:hAnsi="Times New Roman" w:cs="Times New Roman"/>
          <w:b/>
          <w:bCs/>
          <w:u w:val="single"/>
        </w:rPr>
        <w:t>Source </w:t>
      </w:r>
      <w:r w:rsidRPr="00395366">
        <w:rPr>
          <w:rFonts w:ascii="Times New Roman" w:hAnsi="Times New Roman" w:cs="Times New Roman"/>
          <w:b/>
          <w:bCs/>
        </w:rPr>
        <w:t>: Extrait du livre « Coutume kanak » de Sébastien LEBEGUE</w:t>
      </w:r>
    </w:p>
    <w:p w14:paraId="371778CA" w14:textId="43BC3EE7" w:rsidR="00663CAA" w:rsidRDefault="00663CAA" w:rsidP="00CE443C">
      <w:pPr>
        <w:spacing w:after="0"/>
        <w:rPr>
          <w:rFonts w:ascii="Times New Roman" w:hAnsi="Times New Roman" w:cs="Times New Roman"/>
        </w:rPr>
      </w:pPr>
      <w:r>
        <w:rPr>
          <w:rFonts w:ascii="Times New Roman" w:hAnsi="Times New Roman" w:cs="Times New Roman"/>
        </w:rPr>
        <w:br w:type="page"/>
      </w:r>
    </w:p>
    <w:p w14:paraId="55777F3E" w14:textId="5E2F5E10" w:rsidR="0049369A" w:rsidRDefault="0049369A" w:rsidP="00CE443C">
      <w:pPr>
        <w:spacing w:after="0"/>
        <w:rPr>
          <w:rFonts w:ascii="Times New Roman" w:hAnsi="Times New Roman" w:cs="Times New Roman"/>
        </w:rPr>
      </w:pPr>
      <w:r w:rsidRPr="0049369A">
        <w:rPr>
          <w:rFonts w:ascii="Times New Roman" w:hAnsi="Times New Roman" w:cs="Times New Roman"/>
          <w:u w:val="single"/>
        </w:rPr>
        <w:lastRenderedPageBreak/>
        <w:t>A l’aide des documents</w:t>
      </w:r>
      <w:r w:rsidR="00CB59B3">
        <w:rPr>
          <w:rFonts w:ascii="Times New Roman" w:hAnsi="Times New Roman" w:cs="Times New Roman"/>
          <w:u w:val="single"/>
        </w:rPr>
        <w:t>(1 et 2)</w:t>
      </w:r>
      <w:r w:rsidRPr="0049369A">
        <w:rPr>
          <w:rFonts w:ascii="Times New Roman" w:hAnsi="Times New Roman" w:cs="Times New Roman"/>
          <w:u w:val="single"/>
        </w:rPr>
        <w:t xml:space="preserve"> ci-dessus, répondez aux questions suivantes</w:t>
      </w:r>
      <w:r>
        <w:rPr>
          <w:rFonts w:ascii="Times New Roman" w:hAnsi="Times New Roman" w:cs="Times New Roman"/>
        </w:rPr>
        <w:t xml:space="preserve"> : </w:t>
      </w:r>
    </w:p>
    <w:p w14:paraId="18B54EDA" w14:textId="061C1C1F" w:rsidR="0049369A" w:rsidRDefault="0049369A" w:rsidP="00CE443C">
      <w:pPr>
        <w:spacing w:after="0"/>
        <w:rPr>
          <w:rFonts w:ascii="Times New Roman" w:hAnsi="Times New Roman" w:cs="Times New Roman"/>
        </w:rPr>
      </w:pPr>
    </w:p>
    <w:p w14:paraId="7F6F857C" w14:textId="77777777" w:rsidR="00CB59B3" w:rsidRDefault="00CB59B3" w:rsidP="00CE443C">
      <w:pPr>
        <w:spacing w:after="0"/>
        <w:rPr>
          <w:rFonts w:ascii="Times New Roman" w:hAnsi="Times New Roman" w:cs="Times New Roman"/>
        </w:rPr>
      </w:pPr>
    </w:p>
    <w:p w14:paraId="766CE36A" w14:textId="7E9EC42D" w:rsidR="0049369A" w:rsidRDefault="0049369A" w:rsidP="00CE443C">
      <w:pPr>
        <w:spacing w:after="0"/>
        <w:rPr>
          <w:rFonts w:ascii="Times New Roman" w:hAnsi="Times New Roman" w:cs="Times New Roman"/>
        </w:rPr>
      </w:pPr>
      <w:r>
        <w:rPr>
          <w:rFonts w:ascii="Times New Roman" w:hAnsi="Times New Roman" w:cs="Times New Roman"/>
        </w:rPr>
        <w:t>1) Citez trois éléments composants la structure de la case.</w:t>
      </w:r>
    </w:p>
    <w:p w14:paraId="4B965700" w14:textId="0B671483" w:rsidR="00CB59B3" w:rsidRDefault="00CB59B3" w:rsidP="00CB59B3">
      <w:pPr>
        <w:spacing w:after="0" w:line="480" w:lineRule="auto"/>
        <w:rPr>
          <w:rFonts w:ascii="Times New Roman" w:hAnsi="Times New Roman" w:cs="Times New Roman"/>
        </w:rPr>
      </w:pPr>
      <w:r>
        <w:rPr>
          <w:rFonts w:ascii="Calibri" w:hAnsi="Calibri" w:cs="Calibri"/>
        </w:rPr>
        <w:t>❶………………………………………………………………………………………………………………………………………………….</w:t>
      </w:r>
    </w:p>
    <w:p w14:paraId="3B8BEA34" w14:textId="71261A42" w:rsidR="00CB59B3" w:rsidRDefault="00CB59B3" w:rsidP="00CB59B3">
      <w:pPr>
        <w:spacing w:after="0" w:line="480" w:lineRule="auto"/>
        <w:rPr>
          <w:rFonts w:ascii="Times New Roman" w:hAnsi="Times New Roman" w:cs="Times New Roman"/>
        </w:rPr>
      </w:pPr>
      <w:r>
        <w:rPr>
          <w:rFonts w:ascii="Calibri" w:hAnsi="Calibri" w:cs="Calibri"/>
        </w:rPr>
        <w:t>❷…………………………………………………………………………………………………………………………………………………..</w:t>
      </w:r>
    </w:p>
    <w:p w14:paraId="2E87655C" w14:textId="75307A04" w:rsidR="00CB59B3" w:rsidRDefault="00CB59B3" w:rsidP="00CB59B3">
      <w:pPr>
        <w:spacing w:after="0" w:line="480" w:lineRule="auto"/>
        <w:rPr>
          <w:rFonts w:ascii="Calibri" w:hAnsi="Calibri" w:cs="Calibri"/>
        </w:rPr>
      </w:pPr>
      <w:r>
        <w:rPr>
          <w:rFonts w:ascii="Calibri" w:hAnsi="Calibri" w:cs="Calibri"/>
        </w:rPr>
        <w:t>❸……………………………………………………………………………………………………………………………………………………</w:t>
      </w:r>
    </w:p>
    <w:p w14:paraId="5FC5F3E5" w14:textId="77777777" w:rsidR="00CB59B3" w:rsidRDefault="00CB59B3" w:rsidP="00CE443C">
      <w:pPr>
        <w:spacing w:after="0"/>
        <w:rPr>
          <w:rFonts w:ascii="Times New Roman" w:hAnsi="Times New Roman" w:cs="Times New Roman"/>
        </w:rPr>
      </w:pPr>
    </w:p>
    <w:p w14:paraId="70E8DCCD" w14:textId="18C73CF5" w:rsidR="0049369A" w:rsidRDefault="0049369A" w:rsidP="00CE443C">
      <w:pPr>
        <w:spacing w:after="0"/>
        <w:rPr>
          <w:rFonts w:ascii="Times New Roman" w:hAnsi="Times New Roman" w:cs="Times New Roman"/>
        </w:rPr>
      </w:pPr>
      <w:r>
        <w:rPr>
          <w:rFonts w:ascii="Times New Roman" w:hAnsi="Times New Roman" w:cs="Times New Roman"/>
        </w:rPr>
        <w:t>2) Qu’est-ce-qui est au sommet de la case ? Quelle est sa signification ?</w:t>
      </w:r>
    </w:p>
    <w:p w14:paraId="25F03E0D" w14:textId="110CBEB3" w:rsidR="0049369A" w:rsidRDefault="00CB59B3" w:rsidP="00CB59B3">
      <w:pPr>
        <w:spacing w:after="0" w:line="360" w:lineRule="auto"/>
        <w:rPr>
          <w:rFonts w:ascii="Times New Roman" w:hAnsi="Times New Roman" w:cs="Times New Roman"/>
        </w:rPr>
      </w:pPr>
      <w:r>
        <w:rPr>
          <w:rFonts w:ascii="Times New Roman" w:hAnsi="Times New Roman" w:cs="Times New Roman"/>
        </w:rPr>
        <w:t>…………………………………………………………………………………………………………………………………………………………………………………………………………………………</w:t>
      </w:r>
    </w:p>
    <w:p w14:paraId="30FCA408" w14:textId="77777777" w:rsidR="00CB59B3" w:rsidRDefault="00CB59B3" w:rsidP="00CE443C">
      <w:pPr>
        <w:spacing w:after="0"/>
        <w:rPr>
          <w:rFonts w:ascii="Times New Roman" w:hAnsi="Times New Roman" w:cs="Times New Roman"/>
        </w:rPr>
      </w:pPr>
    </w:p>
    <w:p w14:paraId="085FB073" w14:textId="729D940E" w:rsidR="0049369A" w:rsidRDefault="0049369A" w:rsidP="00CE443C">
      <w:pPr>
        <w:spacing w:after="0"/>
        <w:rPr>
          <w:rFonts w:ascii="Times New Roman" w:hAnsi="Times New Roman" w:cs="Times New Roman"/>
        </w:rPr>
      </w:pPr>
      <w:r>
        <w:rPr>
          <w:rFonts w:ascii="Times New Roman" w:hAnsi="Times New Roman" w:cs="Times New Roman"/>
        </w:rPr>
        <w:t xml:space="preserve">3) </w:t>
      </w:r>
      <w:r w:rsidR="00CB59B3">
        <w:rPr>
          <w:rFonts w:ascii="Times New Roman" w:hAnsi="Times New Roman" w:cs="Times New Roman"/>
        </w:rPr>
        <w:t>Que symbolise</w:t>
      </w:r>
      <w:r>
        <w:rPr>
          <w:rFonts w:ascii="Times New Roman" w:hAnsi="Times New Roman" w:cs="Times New Roman"/>
        </w:rPr>
        <w:t xml:space="preserve"> la forme architecturale de la case ?</w:t>
      </w:r>
    </w:p>
    <w:p w14:paraId="69256138" w14:textId="77777777" w:rsidR="00CB59B3" w:rsidRDefault="00CB59B3" w:rsidP="00CB59B3">
      <w:pPr>
        <w:spacing w:after="0" w:line="360" w:lineRule="auto"/>
        <w:rPr>
          <w:rFonts w:ascii="Times New Roman" w:hAnsi="Times New Roman" w:cs="Times New Roman"/>
        </w:rPr>
      </w:pPr>
      <w:r>
        <w:rPr>
          <w:rFonts w:ascii="Times New Roman" w:hAnsi="Times New Roman" w:cs="Times New Roman"/>
        </w:rPr>
        <w:t>…………………………………………………………………………………………………………………………………………………………………………………………………………………………</w:t>
      </w:r>
    </w:p>
    <w:p w14:paraId="2245C1B7" w14:textId="77777777" w:rsidR="00CB59B3" w:rsidRDefault="00CB59B3" w:rsidP="00CE443C">
      <w:pPr>
        <w:spacing w:after="0"/>
        <w:rPr>
          <w:rFonts w:ascii="Times New Roman" w:hAnsi="Times New Roman" w:cs="Times New Roman"/>
        </w:rPr>
      </w:pPr>
    </w:p>
    <w:p w14:paraId="7FC4425F" w14:textId="27333BF6" w:rsidR="0049369A" w:rsidRDefault="0049369A" w:rsidP="00CE443C">
      <w:pPr>
        <w:spacing w:after="0"/>
        <w:rPr>
          <w:rFonts w:ascii="Times New Roman" w:hAnsi="Times New Roman" w:cs="Times New Roman"/>
        </w:rPr>
      </w:pPr>
    </w:p>
    <w:p w14:paraId="7390132C" w14:textId="5A0F9615" w:rsidR="0049369A" w:rsidRDefault="0049369A" w:rsidP="00CE443C">
      <w:pPr>
        <w:spacing w:after="0"/>
        <w:rPr>
          <w:rFonts w:ascii="Times New Roman" w:hAnsi="Times New Roman" w:cs="Times New Roman"/>
        </w:rPr>
      </w:pPr>
      <w:r>
        <w:rPr>
          <w:rFonts w:ascii="Times New Roman" w:hAnsi="Times New Roman" w:cs="Times New Roman"/>
        </w:rPr>
        <w:t>4) Que symbolise la conque ?</w:t>
      </w:r>
    </w:p>
    <w:p w14:paraId="71BD7686" w14:textId="77777777" w:rsidR="00CB59B3" w:rsidRDefault="00CB59B3" w:rsidP="00CB59B3">
      <w:pPr>
        <w:spacing w:after="0" w:line="360" w:lineRule="auto"/>
        <w:rPr>
          <w:rFonts w:ascii="Times New Roman" w:hAnsi="Times New Roman" w:cs="Times New Roman"/>
        </w:rPr>
      </w:pPr>
      <w:r>
        <w:rPr>
          <w:rFonts w:ascii="Times New Roman" w:hAnsi="Times New Roman" w:cs="Times New Roman"/>
        </w:rPr>
        <w:t>…………………………………………………………………………………………………………………………………………………………………………………………………………………………</w:t>
      </w:r>
    </w:p>
    <w:p w14:paraId="22FD7D52" w14:textId="77777777" w:rsidR="00CB59B3" w:rsidRDefault="00CB59B3" w:rsidP="00CE443C">
      <w:pPr>
        <w:spacing w:after="0"/>
        <w:rPr>
          <w:rFonts w:ascii="Times New Roman" w:hAnsi="Times New Roman" w:cs="Times New Roman"/>
        </w:rPr>
      </w:pPr>
    </w:p>
    <w:p w14:paraId="754B78BB" w14:textId="6B638B40" w:rsidR="0049369A" w:rsidRDefault="0049369A" w:rsidP="00CE443C">
      <w:pPr>
        <w:spacing w:after="0"/>
        <w:rPr>
          <w:rFonts w:ascii="Times New Roman" w:hAnsi="Times New Roman" w:cs="Times New Roman"/>
        </w:rPr>
      </w:pPr>
    </w:p>
    <w:p w14:paraId="64E2170D" w14:textId="3FB7B80A" w:rsidR="0049369A" w:rsidRDefault="0049369A" w:rsidP="00CE443C">
      <w:pPr>
        <w:spacing w:after="0"/>
        <w:rPr>
          <w:rFonts w:ascii="Times New Roman" w:hAnsi="Times New Roman" w:cs="Times New Roman"/>
        </w:rPr>
      </w:pPr>
      <w:r>
        <w:rPr>
          <w:rFonts w:ascii="Times New Roman" w:hAnsi="Times New Roman" w:cs="Times New Roman"/>
        </w:rPr>
        <w:t>5) Citez les différents poteaux qui structurent la case et leurs symboles</w:t>
      </w:r>
      <w:r w:rsidR="00CB59B3">
        <w:rPr>
          <w:rFonts w:ascii="Times New Roman" w:hAnsi="Times New Roman" w:cs="Times New Roman"/>
        </w:rPr>
        <w:t> ? (2 types de poteaux)</w:t>
      </w:r>
    </w:p>
    <w:p w14:paraId="0C78D451" w14:textId="77777777" w:rsidR="00CB59B3" w:rsidRDefault="00CB59B3" w:rsidP="00CB59B3">
      <w:pPr>
        <w:spacing w:after="0" w:line="360" w:lineRule="auto"/>
        <w:rPr>
          <w:rFonts w:ascii="Times New Roman" w:hAnsi="Times New Roman" w:cs="Times New Roman"/>
        </w:rPr>
      </w:pPr>
      <w:r>
        <w:rPr>
          <w:rFonts w:ascii="Times New Roman" w:hAnsi="Times New Roman" w:cs="Times New Roman"/>
        </w:rPr>
        <w:t>…………………………………………………………………………………………………………………………………………………………………………………………………………………………</w:t>
      </w:r>
    </w:p>
    <w:p w14:paraId="6AF352F3" w14:textId="4C8436CC" w:rsidR="0049369A" w:rsidRDefault="00CB59B3" w:rsidP="00CB59B3">
      <w:pPr>
        <w:spacing w:after="0" w:line="360" w:lineRule="auto"/>
        <w:rPr>
          <w:rFonts w:ascii="Times New Roman" w:hAnsi="Times New Roman" w:cs="Times New Roman"/>
        </w:rPr>
      </w:pPr>
      <w:r>
        <w:rPr>
          <w:rFonts w:ascii="Times New Roman" w:hAnsi="Times New Roman" w:cs="Times New Roman"/>
        </w:rPr>
        <w:t>…………………………………………………………………………………………………………………………………………………………………………………………………………………………</w:t>
      </w:r>
    </w:p>
    <w:sectPr w:rsidR="00493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43C"/>
    <w:rsid w:val="00395366"/>
    <w:rsid w:val="0049369A"/>
    <w:rsid w:val="00663CAA"/>
    <w:rsid w:val="00CB59B3"/>
    <w:rsid w:val="00CE443C"/>
    <w:rsid w:val="00D52F96"/>
    <w:rsid w:val="00F847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377A"/>
  <w15:chartTrackingRefBased/>
  <w15:docId w15:val="{989903CF-1965-4389-9CB5-7BA705C4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9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51466-7F27-4529-8454-D3962786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206</Words>
  <Characters>1135</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Giovani HAEWENG</dc:creator>
  <cp:keywords/>
  <dc:description/>
  <cp:lastModifiedBy>Giovani HAEWENG</cp:lastModifiedBy>
  <cp:revision>2</cp:revision>
  <dcterms:created xsi:type="dcterms:W3CDTF">2021-10-10T09:14:00Z</dcterms:created>
  <dcterms:modified xsi:type="dcterms:W3CDTF">2021-10-10T10:22:00Z</dcterms:modified>
</cp:coreProperties>
</file>